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A5706" w14:textId="6BABE6E8" w:rsidR="00DA759F" w:rsidRDefault="0098305C">
      <w:pPr>
        <w:pStyle w:val="BodyText"/>
        <w:rPr>
          <w:rFonts w:ascii="Times New Roman"/>
          <w:sz w:val="21"/>
        </w:rPr>
      </w:pPr>
      <w:r>
        <w:rPr>
          <w:noProof/>
        </w:rPr>
        <w:drawing>
          <wp:anchor distT="0" distB="0" distL="0" distR="0" simplePos="0" relativeHeight="251657216" behindDoc="0" locked="0" layoutInCell="1" allowOverlap="1" wp14:anchorId="0F1A5764" wp14:editId="3A8B16B7">
            <wp:simplePos x="0" y="0"/>
            <wp:positionH relativeFrom="page">
              <wp:posOffset>4273312</wp:posOffset>
            </wp:positionH>
            <wp:positionV relativeFrom="paragraph">
              <wp:posOffset>-12700</wp:posOffset>
            </wp:positionV>
            <wp:extent cx="2743438" cy="4273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0">
                      <a:extLst>
                        <a:ext uri="{28A0092B-C50C-407E-A947-70E740481C1C}">
                          <a14:useLocalDpi xmlns:a14="http://schemas.microsoft.com/office/drawing/2010/main" val="0"/>
                        </a:ext>
                      </a:extLst>
                    </a:blip>
                    <a:stretch>
                      <a:fillRect/>
                    </a:stretch>
                  </pic:blipFill>
                  <pic:spPr>
                    <a:xfrm>
                      <a:off x="0" y="0"/>
                      <a:ext cx="2755782" cy="429264"/>
                    </a:xfrm>
                    <a:prstGeom prst="rect">
                      <a:avLst/>
                    </a:prstGeom>
                  </pic:spPr>
                </pic:pic>
              </a:graphicData>
            </a:graphic>
            <wp14:sizeRelH relativeFrom="margin">
              <wp14:pctWidth>0</wp14:pctWidth>
            </wp14:sizeRelH>
            <wp14:sizeRelV relativeFrom="margin">
              <wp14:pctHeight>0</wp14:pctHeight>
            </wp14:sizeRelV>
          </wp:anchor>
        </w:drawing>
      </w:r>
    </w:p>
    <w:p w14:paraId="0F1A5707" w14:textId="58C72A3A" w:rsidR="00DA759F" w:rsidRDefault="00C375C4">
      <w:pPr>
        <w:pStyle w:val="Heading1"/>
        <w:spacing w:before="92"/>
        <w:rPr>
          <w:u w:val="none"/>
        </w:rPr>
      </w:pPr>
      <w:r>
        <w:t>Early</w:t>
      </w:r>
      <w:r>
        <w:rPr>
          <w:spacing w:val="-8"/>
        </w:rPr>
        <w:t xml:space="preserve"> </w:t>
      </w:r>
      <w:r>
        <w:t>Years</w:t>
      </w:r>
      <w:r>
        <w:rPr>
          <w:spacing w:val="-1"/>
        </w:rPr>
        <w:t xml:space="preserve"> </w:t>
      </w:r>
      <w:r>
        <w:t>Service</w:t>
      </w:r>
    </w:p>
    <w:p w14:paraId="0F1A5708" w14:textId="77777777" w:rsidR="00DA759F" w:rsidRDefault="00DA759F">
      <w:pPr>
        <w:pStyle w:val="BodyText"/>
        <w:spacing w:before="1"/>
        <w:rPr>
          <w:b/>
          <w:sz w:val="24"/>
        </w:rPr>
      </w:pPr>
    </w:p>
    <w:p w14:paraId="0F1A5709" w14:textId="77777777" w:rsidR="00DA759F" w:rsidRDefault="00C375C4">
      <w:pPr>
        <w:ind w:left="113"/>
        <w:rPr>
          <w:b/>
          <w:sz w:val="24"/>
        </w:rPr>
      </w:pPr>
      <w:r>
        <w:rPr>
          <w:b/>
          <w:sz w:val="24"/>
          <w:u w:val="single"/>
        </w:rPr>
        <w:t>Disability</w:t>
      </w:r>
      <w:r>
        <w:rPr>
          <w:b/>
          <w:spacing w:val="-5"/>
          <w:sz w:val="24"/>
          <w:u w:val="single"/>
        </w:rPr>
        <w:t xml:space="preserve"> </w:t>
      </w:r>
      <w:r>
        <w:rPr>
          <w:b/>
          <w:sz w:val="24"/>
          <w:u w:val="single"/>
        </w:rPr>
        <w:t>Access</w:t>
      </w:r>
      <w:r>
        <w:rPr>
          <w:b/>
          <w:spacing w:val="-3"/>
          <w:sz w:val="24"/>
          <w:u w:val="single"/>
        </w:rPr>
        <w:t xml:space="preserve"> </w:t>
      </w:r>
      <w:r>
        <w:rPr>
          <w:b/>
          <w:sz w:val="24"/>
          <w:u w:val="single"/>
        </w:rPr>
        <w:t>Fund</w:t>
      </w:r>
      <w:r>
        <w:rPr>
          <w:b/>
          <w:spacing w:val="-1"/>
          <w:sz w:val="24"/>
          <w:u w:val="single"/>
        </w:rPr>
        <w:t xml:space="preserve"> </w:t>
      </w:r>
      <w:r>
        <w:rPr>
          <w:b/>
          <w:sz w:val="24"/>
          <w:u w:val="single"/>
        </w:rPr>
        <w:t>Application</w:t>
      </w:r>
    </w:p>
    <w:p w14:paraId="0F1A570A" w14:textId="77777777" w:rsidR="00DA759F" w:rsidRDefault="00DA759F">
      <w:pPr>
        <w:pStyle w:val="BodyText"/>
        <w:spacing w:before="11"/>
        <w:rPr>
          <w:b/>
          <w:sz w:val="13"/>
        </w:rPr>
      </w:pPr>
    </w:p>
    <w:p w14:paraId="0F1A570B" w14:textId="697EA2FA" w:rsidR="00DA759F" w:rsidRDefault="00C375C4">
      <w:pPr>
        <w:spacing w:before="93"/>
        <w:ind w:left="132" w:right="235"/>
      </w:pPr>
      <w:r>
        <w:t>Three- and four-year old children who are in receipt of child Disability Living Allowance and are</w:t>
      </w:r>
      <w:r>
        <w:rPr>
          <w:spacing w:val="1"/>
        </w:rPr>
        <w:t xml:space="preserve"> </w:t>
      </w:r>
      <w:r>
        <w:t>receiving</w:t>
      </w:r>
      <w:r>
        <w:rPr>
          <w:spacing w:val="1"/>
        </w:rPr>
        <w:t xml:space="preserve"> </w:t>
      </w:r>
      <w:r>
        <w:t>the</w:t>
      </w:r>
      <w:r>
        <w:rPr>
          <w:spacing w:val="-5"/>
        </w:rPr>
        <w:t xml:space="preserve"> </w:t>
      </w:r>
      <w:r>
        <w:t>free</w:t>
      </w:r>
      <w:r>
        <w:rPr>
          <w:spacing w:val="-4"/>
        </w:rPr>
        <w:t xml:space="preserve"> </w:t>
      </w:r>
      <w:r>
        <w:t>entitlement</w:t>
      </w:r>
      <w:r>
        <w:rPr>
          <w:spacing w:val="-2"/>
        </w:rPr>
        <w:t xml:space="preserve"> </w:t>
      </w:r>
      <w:r>
        <w:t>are</w:t>
      </w:r>
      <w:r>
        <w:rPr>
          <w:spacing w:val="-3"/>
        </w:rPr>
        <w:t xml:space="preserve"> </w:t>
      </w:r>
      <w:r>
        <w:t>eligible</w:t>
      </w:r>
      <w:r>
        <w:rPr>
          <w:spacing w:val="-6"/>
        </w:rPr>
        <w:t xml:space="preserve"> </w:t>
      </w:r>
      <w:r>
        <w:t>for</w:t>
      </w:r>
      <w:r>
        <w:rPr>
          <w:spacing w:val="-2"/>
        </w:rPr>
        <w:t xml:space="preserve"> </w:t>
      </w:r>
      <w:r>
        <w:t>the</w:t>
      </w:r>
      <w:r>
        <w:rPr>
          <w:spacing w:val="-5"/>
        </w:rPr>
        <w:t xml:space="preserve"> </w:t>
      </w:r>
      <w:r>
        <w:t>Disability</w:t>
      </w:r>
      <w:r>
        <w:rPr>
          <w:spacing w:val="-4"/>
        </w:rPr>
        <w:t xml:space="preserve"> </w:t>
      </w:r>
      <w:r>
        <w:t>Access</w:t>
      </w:r>
      <w:r>
        <w:rPr>
          <w:spacing w:val="-3"/>
        </w:rPr>
        <w:t xml:space="preserve"> </w:t>
      </w:r>
      <w:r>
        <w:t>Fund</w:t>
      </w:r>
      <w:r>
        <w:rPr>
          <w:spacing w:val="-3"/>
        </w:rPr>
        <w:t xml:space="preserve"> </w:t>
      </w:r>
      <w:r>
        <w:t>(DAF). DAF</w:t>
      </w:r>
      <w:r>
        <w:rPr>
          <w:spacing w:val="-6"/>
        </w:rPr>
        <w:t xml:space="preserve"> </w:t>
      </w:r>
      <w:r>
        <w:t>is</w:t>
      </w:r>
      <w:r>
        <w:rPr>
          <w:spacing w:val="-3"/>
        </w:rPr>
        <w:t xml:space="preserve"> </w:t>
      </w:r>
      <w:r>
        <w:t>paid</w:t>
      </w:r>
      <w:r>
        <w:rPr>
          <w:spacing w:val="-2"/>
        </w:rPr>
        <w:t xml:space="preserve"> </w:t>
      </w:r>
      <w:r>
        <w:t>to</w:t>
      </w:r>
      <w:r>
        <w:rPr>
          <w:spacing w:val="-3"/>
        </w:rPr>
        <w:t xml:space="preserve"> </w:t>
      </w:r>
      <w:r>
        <w:t>the</w:t>
      </w:r>
      <w:r>
        <w:rPr>
          <w:spacing w:val="-58"/>
        </w:rPr>
        <w:t xml:space="preserve"> </w:t>
      </w:r>
      <w:r>
        <w:t>child’s early</w:t>
      </w:r>
      <w:r>
        <w:rPr>
          <w:spacing w:val="-2"/>
        </w:rPr>
        <w:t xml:space="preserve"> </w:t>
      </w:r>
      <w:r>
        <w:t>years</w:t>
      </w:r>
      <w:r>
        <w:rPr>
          <w:spacing w:val="1"/>
        </w:rPr>
        <w:t xml:space="preserve"> </w:t>
      </w:r>
      <w:r>
        <w:t>setting</w:t>
      </w:r>
      <w:r>
        <w:rPr>
          <w:spacing w:val="-1"/>
        </w:rPr>
        <w:t xml:space="preserve"> </w:t>
      </w:r>
      <w:r>
        <w:t>as</w:t>
      </w:r>
      <w:r>
        <w:rPr>
          <w:spacing w:val="-2"/>
        </w:rPr>
        <w:t xml:space="preserve"> </w:t>
      </w:r>
      <w:r>
        <w:t>a</w:t>
      </w:r>
      <w:r>
        <w:rPr>
          <w:spacing w:val="-2"/>
        </w:rPr>
        <w:t xml:space="preserve"> </w:t>
      </w:r>
      <w:r>
        <w:t>fixed</w:t>
      </w:r>
      <w:r>
        <w:rPr>
          <w:spacing w:val="-2"/>
        </w:rPr>
        <w:t xml:space="preserve"> </w:t>
      </w:r>
      <w:r>
        <w:t>annual</w:t>
      </w:r>
      <w:r>
        <w:rPr>
          <w:spacing w:val="-1"/>
        </w:rPr>
        <w:t xml:space="preserve"> </w:t>
      </w:r>
      <w:r>
        <w:t>rate</w:t>
      </w:r>
      <w:r>
        <w:rPr>
          <w:spacing w:val="-2"/>
        </w:rPr>
        <w:t xml:space="preserve"> </w:t>
      </w:r>
      <w:r>
        <w:t>of £</w:t>
      </w:r>
      <w:r w:rsidR="00325479">
        <w:t>9</w:t>
      </w:r>
      <w:r w:rsidR="0068171B">
        <w:t>38</w:t>
      </w:r>
      <w:r w:rsidR="00351B32">
        <w:t>.00</w:t>
      </w:r>
      <w:r>
        <w:rPr>
          <w:spacing w:val="-3"/>
        </w:rPr>
        <w:t xml:space="preserve"> </w:t>
      </w:r>
      <w:r>
        <w:t>per</w:t>
      </w:r>
      <w:r>
        <w:rPr>
          <w:spacing w:val="2"/>
        </w:rPr>
        <w:t xml:space="preserve"> </w:t>
      </w:r>
      <w:r>
        <w:t>eligible</w:t>
      </w:r>
      <w:r>
        <w:rPr>
          <w:spacing w:val="-1"/>
        </w:rPr>
        <w:t xml:space="preserve"> </w:t>
      </w:r>
      <w:r>
        <w:t>child.</w:t>
      </w:r>
    </w:p>
    <w:p w14:paraId="0F1A570C" w14:textId="77777777" w:rsidR="00DA759F" w:rsidRDefault="00DA759F">
      <w:pPr>
        <w:pStyle w:val="BodyText"/>
        <w:spacing w:before="9"/>
        <w:rPr>
          <w:sz w:val="23"/>
        </w:rPr>
      </w:pPr>
    </w:p>
    <w:p w14:paraId="0F1A570D" w14:textId="77777777" w:rsidR="00DA759F" w:rsidRDefault="00C375C4">
      <w:pPr>
        <w:pStyle w:val="Heading1"/>
        <w:ind w:left="132"/>
        <w:rPr>
          <w:u w:val="none"/>
        </w:rPr>
      </w:pPr>
      <w:r>
        <w:t>Parent</w:t>
      </w:r>
      <w:r>
        <w:rPr>
          <w:spacing w:val="-3"/>
        </w:rPr>
        <w:t xml:space="preserve"> </w:t>
      </w:r>
      <w:r>
        <w:t>Declaration</w:t>
      </w:r>
    </w:p>
    <w:p w14:paraId="0F1A570E" w14:textId="77777777" w:rsidR="00DA759F" w:rsidRDefault="00DA759F">
      <w:pPr>
        <w:pStyle w:val="BodyText"/>
        <w:spacing w:before="4"/>
        <w:rPr>
          <w:b/>
          <w:sz w:val="22"/>
        </w:rPr>
      </w:pPr>
    </w:p>
    <w:p w14:paraId="0F1A570F" w14:textId="77777777" w:rsidR="00DA759F" w:rsidRDefault="00C375C4">
      <w:pPr>
        <w:ind w:left="132"/>
      </w:pPr>
      <w:r>
        <w:rPr>
          <w:color w:val="111111"/>
        </w:rPr>
        <w:t>Is</w:t>
      </w:r>
      <w:r>
        <w:rPr>
          <w:color w:val="111111"/>
          <w:spacing w:val="-1"/>
        </w:rPr>
        <w:t xml:space="preserve"> </w:t>
      </w:r>
      <w:r>
        <w:rPr>
          <w:color w:val="111111"/>
        </w:rPr>
        <w:t>your</w:t>
      </w:r>
      <w:r>
        <w:rPr>
          <w:color w:val="111111"/>
          <w:spacing w:val="-4"/>
        </w:rPr>
        <w:t xml:space="preserve"> </w:t>
      </w:r>
      <w:r>
        <w:rPr>
          <w:color w:val="111111"/>
        </w:rPr>
        <w:t>child</w:t>
      </w:r>
      <w:r>
        <w:rPr>
          <w:color w:val="111111"/>
          <w:spacing w:val="-8"/>
        </w:rPr>
        <w:t xml:space="preserve"> </w:t>
      </w:r>
      <w:r>
        <w:rPr>
          <w:color w:val="111111"/>
        </w:rPr>
        <w:t>eligible</w:t>
      </w:r>
      <w:r>
        <w:rPr>
          <w:color w:val="111111"/>
          <w:spacing w:val="-9"/>
        </w:rPr>
        <w:t xml:space="preserve"> </w:t>
      </w:r>
      <w:r>
        <w:rPr>
          <w:color w:val="111111"/>
        </w:rPr>
        <w:t>and</w:t>
      </w:r>
      <w:r>
        <w:rPr>
          <w:color w:val="111111"/>
          <w:spacing w:val="-5"/>
        </w:rPr>
        <w:t xml:space="preserve"> </w:t>
      </w:r>
      <w:r>
        <w:rPr>
          <w:color w:val="111111"/>
        </w:rPr>
        <w:t>in</w:t>
      </w:r>
      <w:r>
        <w:rPr>
          <w:color w:val="111111"/>
          <w:spacing w:val="-2"/>
        </w:rPr>
        <w:t xml:space="preserve"> </w:t>
      </w:r>
      <w:r>
        <w:rPr>
          <w:color w:val="111111"/>
        </w:rPr>
        <w:t>receipt</w:t>
      </w:r>
      <w:r>
        <w:rPr>
          <w:color w:val="111111"/>
          <w:spacing w:val="-3"/>
        </w:rPr>
        <w:t xml:space="preserve"> </w:t>
      </w:r>
      <w:r>
        <w:rPr>
          <w:color w:val="111111"/>
        </w:rPr>
        <w:t>of</w:t>
      </w:r>
      <w:r>
        <w:rPr>
          <w:color w:val="111111"/>
          <w:spacing w:val="-2"/>
        </w:rPr>
        <w:t xml:space="preserve"> </w:t>
      </w:r>
      <w:r>
        <w:rPr>
          <w:color w:val="111111"/>
        </w:rPr>
        <w:t>Disability</w:t>
      </w:r>
      <w:r>
        <w:rPr>
          <w:color w:val="111111"/>
          <w:spacing w:val="-12"/>
        </w:rPr>
        <w:t xml:space="preserve"> </w:t>
      </w:r>
      <w:r>
        <w:rPr>
          <w:color w:val="111111"/>
        </w:rPr>
        <w:t>Living</w:t>
      </w:r>
      <w:r>
        <w:rPr>
          <w:color w:val="111111"/>
          <w:spacing w:val="-8"/>
        </w:rPr>
        <w:t xml:space="preserve"> </w:t>
      </w:r>
      <w:r>
        <w:rPr>
          <w:color w:val="111111"/>
        </w:rPr>
        <w:t>Allowance</w:t>
      </w:r>
      <w:r>
        <w:rPr>
          <w:color w:val="111111"/>
          <w:spacing w:val="-6"/>
        </w:rPr>
        <w:t xml:space="preserve"> </w:t>
      </w:r>
      <w:r>
        <w:rPr>
          <w:color w:val="111111"/>
        </w:rPr>
        <w:t>(DLA)?</w:t>
      </w:r>
      <w:r>
        <w:rPr>
          <w:color w:val="111111"/>
          <w:position w:val="11"/>
        </w:rPr>
        <w:t>1</w:t>
      </w:r>
      <w:r>
        <w:rPr>
          <w:color w:val="111111"/>
        </w:rPr>
        <w:t>:</w:t>
      </w:r>
    </w:p>
    <w:p w14:paraId="0F1A5710" w14:textId="22701F69" w:rsidR="00DA759F" w:rsidRDefault="008F0D4E">
      <w:pPr>
        <w:pStyle w:val="BodyText"/>
        <w:spacing w:before="1"/>
        <w:rPr>
          <w:sz w:val="10"/>
        </w:rPr>
      </w:pPr>
      <w:r>
        <w:rPr>
          <w:noProof/>
        </w:rPr>
        <mc:AlternateContent>
          <mc:Choice Requires="wpg">
            <w:drawing>
              <wp:anchor distT="0" distB="0" distL="0" distR="0" simplePos="0" relativeHeight="487587840" behindDoc="1" locked="0" layoutInCell="1" allowOverlap="1" wp14:anchorId="0F1A5767" wp14:editId="4271B46B">
                <wp:simplePos x="0" y="0"/>
                <wp:positionH relativeFrom="page">
                  <wp:posOffset>631190</wp:posOffset>
                </wp:positionH>
                <wp:positionV relativeFrom="paragraph">
                  <wp:posOffset>89535</wp:posOffset>
                </wp:positionV>
                <wp:extent cx="490220" cy="460375"/>
                <wp:effectExtent l="0" t="0" r="0" b="0"/>
                <wp:wrapTopAndBottom/>
                <wp:docPr id="46115790"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220" cy="460375"/>
                          <a:chOff x="994" y="141"/>
                          <a:chExt cx="772" cy="725"/>
                        </a:xfrm>
                      </wpg:grpSpPr>
                      <pic:pic xmlns:pic="http://schemas.openxmlformats.org/drawingml/2006/picture">
                        <pic:nvPicPr>
                          <pic:cNvPr id="1852816561" name="docshape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93" y="140"/>
                            <a:ext cx="480" cy="3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93658522" name="docshape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93" y="508"/>
                            <a:ext cx="480" cy="358"/>
                          </a:xfrm>
                          <a:prstGeom prst="rect">
                            <a:avLst/>
                          </a:prstGeom>
                          <a:noFill/>
                          <a:extLst>
                            <a:ext uri="{909E8E84-426E-40DD-AFC4-6F175D3DCCD1}">
                              <a14:hiddenFill xmlns:a14="http://schemas.microsoft.com/office/drawing/2010/main">
                                <a:solidFill>
                                  <a:srgbClr val="FFFFFF"/>
                                </a:solidFill>
                              </a14:hiddenFill>
                            </a:ext>
                          </a:extLst>
                        </pic:spPr>
                      </pic:pic>
                      <wps:wsp>
                        <wps:cNvPr id="953384558" name="docshape5"/>
                        <wps:cNvSpPr txBox="1">
                          <a:spLocks noChangeArrowheads="1"/>
                        </wps:cNvSpPr>
                        <wps:spPr bwMode="auto">
                          <a:xfrm>
                            <a:off x="993" y="140"/>
                            <a:ext cx="772" cy="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A576B" w14:textId="77777777" w:rsidR="00DA759F" w:rsidRDefault="00C375C4">
                              <w:pPr>
                                <w:spacing w:line="368" w:lineRule="exact"/>
                                <w:ind w:left="391" w:right="-19"/>
                              </w:pPr>
                              <w:r>
                                <w:rPr>
                                  <w:color w:val="111111"/>
                                </w:rPr>
                                <w:t>Yes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1A5767" id="docshapegroup2" o:spid="_x0000_s1026" style="position:absolute;margin-left:49.7pt;margin-top:7.05pt;width:38.6pt;height:36.25pt;z-index:-15728640;mso-wrap-distance-left:0;mso-wrap-distance-right:0;mso-position-horizontal-relative:page" coordorigin="994,141" coordsize="772,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993;top:140;width:480;height: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">
                  <v:imagedata r:id="rId13" o:title=""/>
                </v:shape>
                <v:shape id="docshape4" o:spid="_x0000_s1028" type="#_x0000_t75" style="position:absolute;left:993;top:508;width:480;height: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">
                  <v:imagedata r:id="rId14" o:title=""/>
                </v:shape>
                <v:shapetype id="_x0000_t202" coordsize="21600,21600" o:spt="202" path="m,l,21600r21600,l21600,xe">
                  <v:stroke joinstyle="miter"/>
                  <v:path gradientshapeok="t" o:connecttype="rect"/>
                </v:shapetype>
                <v:shape id="docshape5" o:spid="_x0000_s1029" type="#_x0000_t202" style="position:absolute;left:993;top:140;width:772;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" filled="f" stroked="f">
                  <v:textbox inset="0,0,0,0">
                    <w:txbxContent>
                      <w:p w14:paraId="0F1A576B" w14:textId="77777777" w:rsidR="00DA759F" w:rsidRDefault="00C375C4">
                        <w:pPr>
                          <w:spacing w:line="368" w:lineRule="exact"/>
                          <w:ind w:left="391" w:right="-19"/>
                        </w:pPr>
                        <w:r>
                          <w:rPr>
                            <w:color w:val="111111"/>
                          </w:rPr>
                          <w:t>Yes No</w:t>
                        </w:r>
                      </w:p>
                    </w:txbxContent>
                  </v:textbox>
                </v:shape>
                <w10:wrap type="topAndBottom" anchorx="page"/>
              </v:group>
            </w:pict>
          </mc:Fallback>
        </mc:AlternateContent>
      </w:r>
    </w:p>
    <w:p w14:paraId="0F1A5711" w14:textId="77777777" w:rsidR="00DA759F" w:rsidRDefault="00DA759F">
      <w:pPr>
        <w:pStyle w:val="BodyText"/>
        <w:spacing w:before="6"/>
        <w:rPr>
          <w:sz w:val="6"/>
        </w:rPr>
      </w:pPr>
    </w:p>
    <w:p w14:paraId="0F1A5712" w14:textId="77777777" w:rsidR="00DA759F" w:rsidRDefault="00C375C4">
      <w:pPr>
        <w:spacing w:before="93"/>
        <w:ind w:left="132"/>
      </w:pPr>
      <w:r>
        <w:rPr>
          <w:color w:val="111111"/>
        </w:rPr>
        <w:t>Which childcare</w:t>
      </w:r>
      <w:r>
        <w:rPr>
          <w:color w:val="111111"/>
          <w:spacing w:val="1"/>
        </w:rPr>
        <w:t xml:space="preserve"> </w:t>
      </w:r>
      <w:r>
        <w:rPr>
          <w:color w:val="111111"/>
        </w:rPr>
        <w:t>setting</w:t>
      </w:r>
      <w:r>
        <w:rPr>
          <w:color w:val="111111"/>
          <w:spacing w:val="3"/>
        </w:rPr>
        <w:t xml:space="preserve"> </w:t>
      </w:r>
      <w:r>
        <w:rPr>
          <w:color w:val="111111"/>
        </w:rPr>
        <w:t>would</w:t>
      </w:r>
      <w:r>
        <w:rPr>
          <w:color w:val="111111"/>
          <w:spacing w:val="3"/>
        </w:rPr>
        <w:t xml:space="preserve"> </w:t>
      </w:r>
      <w:r>
        <w:rPr>
          <w:color w:val="111111"/>
        </w:rPr>
        <w:t>you like</w:t>
      </w:r>
      <w:r>
        <w:rPr>
          <w:color w:val="111111"/>
          <w:spacing w:val="1"/>
        </w:rPr>
        <w:t xml:space="preserve"> </w:t>
      </w:r>
      <w:r>
        <w:rPr>
          <w:color w:val="111111"/>
        </w:rPr>
        <w:t>the</w:t>
      </w:r>
      <w:r>
        <w:rPr>
          <w:color w:val="111111"/>
          <w:spacing w:val="2"/>
        </w:rPr>
        <w:t xml:space="preserve"> </w:t>
      </w:r>
      <w:r>
        <w:rPr>
          <w:color w:val="111111"/>
        </w:rPr>
        <w:t>DAF to</w:t>
      </w:r>
      <w:r>
        <w:rPr>
          <w:color w:val="111111"/>
          <w:spacing w:val="1"/>
        </w:rPr>
        <w:t xml:space="preserve"> </w:t>
      </w:r>
      <w:r>
        <w:rPr>
          <w:color w:val="111111"/>
        </w:rPr>
        <w:t xml:space="preserve">be paid </w:t>
      </w:r>
      <w:proofErr w:type="gramStart"/>
      <w:r>
        <w:rPr>
          <w:color w:val="111111"/>
        </w:rPr>
        <w:t>to</w:t>
      </w:r>
      <w:proofErr w:type="gramEnd"/>
      <w:r>
        <w:rPr>
          <w:color w:val="111111"/>
        </w:rPr>
        <w:t>?</w:t>
      </w:r>
      <w:r>
        <w:rPr>
          <w:color w:val="111111"/>
          <w:spacing w:val="11"/>
        </w:rPr>
        <w:t xml:space="preserve"> </w:t>
      </w:r>
      <w:r>
        <w:rPr>
          <w:i/>
          <w:color w:val="111111"/>
          <w:sz w:val="18"/>
        </w:rPr>
        <w:t>(If your</w:t>
      </w:r>
      <w:r>
        <w:rPr>
          <w:i/>
          <w:color w:val="111111"/>
          <w:spacing w:val="-4"/>
          <w:sz w:val="18"/>
        </w:rPr>
        <w:t xml:space="preserve"> </w:t>
      </w:r>
      <w:r>
        <w:rPr>
          <w:i/>
          <w:color w:val="111111"/>
          <w:sz w:val="18"/>
        </w:rPr>
        <w:t>child</w:t>
      </w:r>
      <w:r>
        <w:rPr>
          <w:i/>
          <w:color w:val="111111"/>
          <w:spacing w:val="-9"/>
          <w:sz w:val="18"/>
        </w:rPr>
        <w:t xml:space="preserve"> </w:t>
      </w:r>
      <w:r>
        <w:rPr>
          <w:i/>
          <w:color w:val="111111"/>
          <w:sz w:val="18"/>
        </w:rPr>
        <w:t>is</w:t>
      </w:r>
      <w:r>
        <w:rPr>
          <w:i/>
          <w:color w:val="111111"/>
          <w:spacing w:val="2"/>
          <w:sz w:val="18"/>
        </w:rPr>
        <w:t xml:space="preserve"> </w:t>
      </w:r>
      <w:r>
        <w:rPr>
          <w:i/>
          <w:color w:val="111111"/>
          <w:sz w:val="18"/>
        </w:rPr>
        <w:t>splitting</w:t>
      </w:r>
      <w:r>
        <w:rPr>
          <w:i/>
          <w:color w:val="111111"/>
          <w:spacing w:val="-7"/>
          <w:sz w:val="18"/>
        </w:rPr>
        <w:t xml:space="preserve"> </w:t>
      </w:r>
      <w:r>
        <w:rPr>
          <w:i/>
          <w:color w:val="111111"/>
          <w:sz w:val="18"/>
        </w:rPr>
        <w:t>their</w:t>
      </w:r>
      <w:r>
        <w:rPr>
          <w:i/>
          <w:color w:val="111111"/>
          <w:spacing w:val="-1"/>
          <w:sz w:val="18"/>
        </w:rPr>
        <w:t xml:space="preserve"> </w:t>
      </w:r>
      <w:r>
        <w:rPr>
          <w:i/>
          <w:color w:val="111111"/>
          <w:sz w:val="18"/>
        </w:rPr>
        <w:t>funded hours across</w:t>
      </w:r>
      <w:r>
        <w:rPr>
          <w:i/>
          <w:color w:val="111111"/>
          <w:spacing w:val="-47"/>
          <w:sz w:val="18"/>
        </w:rPr>
        <w:t xml:space="preserve"> </w:t>
      </w:r>
      <w:r>
        <w:rPr>
          <w:i/>
          <w:color w:val="111111"/>
          <w:sz w:val="18"/>
        </w:rPr>
        <w:t>two</w:t>
      </w:r>
      <w:r>
        <w:rPr>
          <w:i/>
          <w:color w:val="111111"/>
          <w:spacing w:val="-5"/>
          <w:sz w:val="18"/>
        </w:rPr>
        <w:t xml:space="preserve"> </w:t>
      </w:r>
      <w:r>
        <w:rPr>
          <w:i/>
          <w:color w:val="111111"/>
          <w:sz w:val="18"/>
        </w:rPr>
        <w:t>or</w:t>
      </w:r>
      <w:r>
        <w:rPr>
          <w:i/>
          <w:color w:val="111111"/>
          <w:spacing w:val="-3"/>
          <w:sz w:val="18"/>
        </w:rPr>
        <w:t xml:space="preserve"> </w:t>
      </w:r>
      <w:r>
        <w:rPr>
          <w:i/>
          <w:color w:val="111111"/>
          <w:sz w:val="18"/>
        </w:rPr>
        <w:t xml:space="preserve">more </w:t>
      </w:r>
      <w:proofErr w:type="gramStart"/>
      <w:r>
        <w:rPr>
          <w:i/>
          <w:color w:val="111111"/>
          <w:sz w:val="18"/>
        </w:rPr>
        <w:t>providers</w:t>
      </w:r>
      <w:proofErr w:type="gramEnd"/>
      <w:r>
        <w:rPr>
          <w:i/>
          <w:color w:val="111111"/>
          <w:spacing w:val="-4"/>
          <w:sz w:val="18"/>
        </w:rPr>
        <w:t xml:space="preserve"> </w:t>
      </w:r>
      <w:r>
        <w:rPr>
          <w:i/>
          <w:color w:val="111111"/>
          <w:sz w:val="18"/>
        </w:rPr>
        <w:t>please</w:t>
      </w:r>
      <w:r>
        <w:rPr>
          <w:i/>
          <w:color w:val="111111"/>
          <w:spacing w:val="-2"/>
          <w:sz w:val="18"/>
        </w:rPr>
        <w:t xml:space="preserve"> </w:t>
      </w:r>
      <w:r>
        <w:rPr>
          <w:i/>
          <w:color w:val="111111"/>
          <w:sz w:val="18"/>
        </w:rPr>
        <w:t>nominate</w:t>
      </w:r>
      <w:r>
        <w:rPr>
          <w:i/>
          <w:color w:val="111111"/>
          <w:spacing w:val="-7"/>
          <w:sz w:val="18"/>
        </w:rPr>
        <w:t xml:space="preserve"> </w:t>
      </w:r>
      <w:r>
        <w:rPr>
          <w:i/>
          <w:color w:val="111111"/>
          <w:sz w:val="18"/>
        </w:rPr>
        <w:t>the</w:t>
      </w:r>
      <w:r>
        <w:rPr>
          <w:i/>
          <w:color w:val="111111"/>
          <w:spacing w:val="-2"/>
          <w:sz w:val="18"/>
        </w:rPr>
        <w:t xml:space="preserve"> </w:t>
      </w:r>
      <w:r>
        <w:rPr>
          <w:i/>
          <w:color w:val="111111"/>
          <w:sz w:val="18"/>
        </w:rPr>
        <w:t>main</w:t>
      </w:r>
      <w:r>
        <w:rPr>
          <w:i/>
          <w:color w:val="111111"/>
          <w:spacing w:val="-5"/>
          <w:sz w:val="18"/>
        </w:rPr>
        <w:t xml:space="preserve"> </w:t>
      </w:r>
      <w:r>
        <w:rPr>
          <w:i/>
          <w:color w:val="111111"/>
          <w:sz w:val="18"/>
        </w:rPr>
        <w:t>setting</w:t>
      </w:r>
      <w:r>
        <w:rPr>
          <w:i/>
          <w:color w:val="111111"/>
          <w:spacing w:val="-7"/>
          <w:sz w:val="18"/>
        </w:rPr>
        <w:t xml:space="preserve"> </w:t>
      </w:r>
      <w:r>
        <w:rPr>
          <w:i/>
          <w:color w:val="111111"/>
          <w:sz w:val="18"/>
        </w:rPr>
        <w:t>where</w:t>
      </w:r>
      <w:r>
        <w:rPr>
          <w:i/>
          <w:color w:val="111111"/>
          <w:spacing w:val="-5"/>
          <w:sz w:val="18"/>
        </w:rPr>
        <w:t xml:space="preserve"> </w:t>
      </w:r>
      <w:r>
        <w:rPr>
          <w:i/>
          <w:color w:val="111111"/>
          <w:sz w:val="18"/>
        </w:rPr>
        <w:t>the</w:t>
      </w:r>
      <w:r>
        <w:rPr>
          <w:i/>
          <w:color w:val="111111"/>
          <w:spacing w:val="-4"/>
          <w:sz w:val="18"/>
        </w:rPr>
        <w:t xml:space="preserve"> </w:t>
      </w:r>
      <w:r>
        <w:rPr>
          <w:i/>
          <w:color w:val="111111"/>
          <w:sz w:val="18"/>
        </w:rPr>
        <w:t>local</w:t>
      </w:r>
      <w:r>
        <w:rPr>
          <w:i/>
          <w:color w:val="111111"/>
          <w:spacing w:val="-3"/>
          <w:sz w:val="18"/>
        </w:rPr>
        <w:t xml:space="preserve"> </w:t>
      </w:r>
      <w:r>
        <w:rPr>
          <w:i/>
          <w:color w:val="111111"/>
          <w:sz w:val="18"/>
        </w:rPr>
        <w:t>authority</w:t>
      </w:r>
      <w:r>
        <w:rPr>
          <w:i/>
          <w:color w:val="111111"/>
          <w:spacing w:val="-8"/>
          <w:sz w:val="18"/>
        </w:rPr>
        <w:t xml:space="preserve"> </w:t>
      </w:r>
      <w:r>
        <w:rPr>
          <w:i/>
          <w:color w:val="111111"/>
          <w:sz w:val="18"/>
        </w:rPr>
        <w:t>should</w:t>
      </w:r>
      <w:r>
        <w:rPr>
          <w:i/>
          <w:color w:val="111111"/>
          <w:spacing w:val="-9"/>
          <w:sz w:val="18"/>
        </w:rPr>
        <w:t xml:space="preserve"> </w:t>
      </w:r>
      <w:r>
        <w:rPr>
          <w:i/>
          <w:color w:val="111111"/>
          <w:sz w:val="18"/>
        </w:rPr>
        <w:t>pay</w:t>
      </w:r>
      <w:r>
        <w:rPr>
          <w:i/>
          <w:color w:val="111111"/>
          <w:spacing w:val="1"/>
          <w:sz w:val="18"/>
        </w:rPr>
        <w:t xml:space="preserve"> </w:t>
      </w:r>
      <w:r>
        <w:rPr>
          <w:i/>
          <w:color w:val="111111"/>
          <w:sz w:val="18"/>
        </w:rPr>
        <w:t>the</w:t>
      </w:r>
      <w:r>
        <w:rPr>
          <w:i/>
          <w:color w:val="111111"/>
          <w:spacing w:val="-3"/>
          <w:sz w:val="18"/>
        </w:rPr>
        <w:t xml:space="preserve"> </w:t>
      </w:r>
      <w:r>
        <w:rPr>
          <w:i/>
          <w:color w:val="111111"/>
          <w:sz w:val="18"/>
        </w:rPr>
        <w:t>DAF)</w:t>
      </w:r>
      <w:r>
        <w:rPr>
          <w:color w:val="111111"/>
        </w:rPr>
        <w:t>:</w:t>
      </w:r>
    </w:p>
    <w:p w14:paraId="0F1A5713" w14:textId="0460FA04" w:rsidR="00DA759F" w:rsidRDefault="008F0D4E">
      <w:pPr>
        <w:pStyle w:val="BodyText"/>
        <w:spacing w:before="2"/>
        <w:rPr>
          <w:sz w:val="12"/>
        </w:rPr>
      </w:pPr>
      <w:r>
        <w:rPr>
          <w:noProof/>
        </w:rPr>
        <mc:AlternateContent>
          <mc:Choice Requires="wps">
            <w:drawing>
              <wp:anchor distT="0" distB="0" distL="0" distR="0" simplePos="0" relativeHeight="487588352" behindDoc="1" locked="0" layoutInCell="1" allowOverlap="1" wp14:anchorId="0F1A5768" wp14:editId="2EEAE507">
                <wp:simplePos x="0" y="0"/>
                <wp:positionH relativeFrom="page">
                  <wp:posOffset>631190</wp:posOffset>
                </wp:positionH>
                <wp:positionV relativeFrom="paragraph">
                  <wp:posOffset>104140</wp:posOffset>
                </wp:positionV>
                <wp:extent cx="6396355" cy="495300"/>
                <wp:effectExtent l="0" t="0" r="0" b="0"/>
                <wp:wrapTopAndBottom/>
                <wp:docPr id="199207216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495300"/>
                        </a:xfrm>
                        <a:custGeom>
                          <a:avLst/>
                          <a:gdLst>
                            <a:gd name="T0" fmla="+- 0 11066 994"/>
                            <a:gd name="T1" fmla="*/ T0 w 10073"/>
                            <a:gd name="T2" fmla="+- 0 164 164"/>
                            <a:gd name="T3" fmla="*/ 164 h 780"/>
                            <a:gd name="T4" fmla="+- 0 11057 994"/>
                            <a:gd name="T5" fmla="*/ T4 w 10073"/>
                            <a:gd name="T6" fmla="+- 0 164 164"/>
                            <a:gd name="T7" fmla="*/ 164 h 780"/>
                            <a:gd name="T8" fmla="+- 0 11057 994"/>
                            <a:gd name="T9" fmla="*/ T8 w 10073"/>
                            <a:gd name="T10" fmla="+- 0 174 164"/>
                            <a:gd name="T11" fmla="*/ 174 h 780"/>
                            <a:gd name="T12" fmla="+- 0 11057 994"/>
                            <a:gd name="T13" fmla="*/ T12 w 10073"/>
                            <a:gd name="T14" fmla="+- 0 935 164"/>
                            <a:gd name="T15" fmla="*/ 935 h 780"/>
                            <a:gd name="T16" fmla="+- 0 1003 994"/>
                            <a:gd name="T17" fmla="*/ T16 w 10073"/>
                            <a:gd name="T18" fmla="+- 0 935 164"/>
                            <a:gd name="T19" fmla="*/ 935 h 780"/>
                            <a:gd name="T20" fmla="+- 0 1003 994"/>
                            <a:gd name="T21" fmla="*/ T20 w 10073"/>
                            <a:gd name="T22" fmla="+- 0 174 164"/>
                            <a:gd name="T23" fmla="*/ 174 h 780"/>
                            <a:gd name="T24" fmla="+- 0 11057 994"/>
                            <a:gd name="T25" fmla="*/ T24 w 10073"/>
                            <a:gd name="T26" fmla="+- 0 174 164"/>
                            <a:gd name="T27" fmla="*/ 174 h 780"/>
                            <a:gd name="T28" fmla="+- 0 11057 994"/>
                            <a:gd name="T29" fmla="*/ T28 w 10073"/>
                            <a:gd name="T30" fmla="+- 0 164 164"/>
                            <a:gd name="T31" fmla="*/ 164 h 780"/>
                            <a:gd name="T32" fmla="+- 0 1003 994"/>
                            <a:gd name="T33" fmla="*/ T32 w 10073"/>
                            <a:gd name="T34" fmla="+- 0 164 164"/>
                            <a:gd name="T35" fmla="*/ 164 h 780"/>
                            <a:gd name="T36" fmla="+- 0 994 994"/>
                            <a:gd name="T37" fmla="*/ T36 w 10073"/>
                            <a:gd name="T38" fmla="+- 0 164 164"/>
                            <a:gd name="T39" fmla="*/ 164 h 780"/>
                            <a:gd name="T40" fmla="+- 0 994 994"/>
                            <a:gd name="T41" fmla="*/ T40 w 10073"/>
                            <a:gd name="T42" fmla="+- 0 174 164"/>
                            <a:gd name="T43" fmla="*/ 174 h 780"/>
                            <a:gd name="T44" fmla="+- 0 994 994"/>
                            <a:gd name="T45" fmla="*/ T44 w 10073"/>
                            <a:gd name="T46" fmla="+- 0 935 164"/>
                            <a:gd name="T47" fmla="*/ 935 h 780"/>
                            <a:gd name="T48" fmla="+- 0 994 994"/>
                            <a:gd name="T49" fmla="*/ T48 w 10073"/>
                            <a:gd name="T50" fmla="+- 0 944 164"/>
                            <a:gd name="T51" fmla="*/ 944 h 780"/>
                            <a:gd name="T52" fmla="+- 0 1003 994"/>
                            <a:gd name="T53" fmla="*/ T52 w 10073"/>
                            <a:gd name="T54" fmla="+- 0 944 164"/>
                            <a:gd name="T55" fmla="*/ 944 h 780"/>
                            <a:gd name="T56" fmla="+- 0 11057 994"/>
                            <a:gd name="T57" fmla="*/ T56 w 10073"/>
                            <a:gd name="T58" fmla="+- 0 944 164"/>
                            <a:gd name="T59" fmla="*/ 944 h 780"/>
                            <a:gd name="T60" fmla="+- 0 11066 994"/>
                            <a:gd name="T61" fmla="*/ T60 w 10073"/>
                            <a:gd name="T62" fmla="+- 0 944 164"/>
                            <a:gd name="T63" fmla="*/ 944 h 780"/>
                            <a:gd name="T64" fmla="+- 0 11066 994"/>
                            <a:gd name="T65" fmla="*/ T64 w 10073"/>
                            <a:gd name="T66" fmla="+- 0 935 164"/>
                            <a:gd name="T67" fmla="*/ 935 h 780"/>
                            <a:gd name="T68" fmla="+- 0 11066 994"/>
                            <a:gd name="T69" fmla="*/ T68 w 10073"/>
                            <a:gd name="T70" fmla="+- 0 174 164"/>
                            <a:gd name="T71" fmla="*/ 174 h 780"/>
                            <a:gd name="T72" fmla="+- 0 11066 994"/>
                            <a:gd name="T73" fmla="*/ T72 w 10073"/>
                            <a:gd name="T74" fmla="+- 0 164 164"/>
                            <a:gd name="T75" fmla="*/ 164 h 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073" h="780">
                              <a:moveTo>
                                <a:pt x="10072" y="0"/>
                              </a:moveTo>
                              <a:lnTo>
                                <a:pt x="10063" y="0"/>
                              </a:lnTo>
                              <a:lnTo>
                                <a:pt x="10063" y="10"/>
                              </a:lnTo>
                              <a:lnTo>
                                <a:pt x="10063" y="771"/>
                              </a:lnTo>
                              <a:lnTo>
                                <a:pt x="9" y="771"/>
                              </a:lnTo>
                              <a:lnTo>
                                <a:pt x="9" y="10"/>
                              </a:lnTo>
                              <a:lnTo>
                                <a:pt x="10063" y="10"/>
                              </a:lnTo>
                              <a:lnTo>
                                <a:pt x="10063" y="0"/>
                              </a:lnTo>
                              <a:lnTo>
                                <a:pt x="9" y="0"/>
                              </a:lnTo>
                              <a:lnTo>
                                <a:pt x="0" y="0"/>
                              </a:lnTo>
                              <a:lnTo>
                                <a:pt x="0" y="10"/>
                              </a:lnTo>
                              <a:lnTo>
                                <a:pt x="0" y="771"/>
                              </a:lnTo>
                              <a:lnTo>
                                <a:pt x="0" y="780"/>
                              </a:lnTo>
                              <a:lnTo>
                                <a:pt x="9" y="780"/>
                              </a:lnTo>
                              <a:lnTo>
                                <a:pt x="10063" y="780"/>
                              </a:lnTo>
                              <a:lnTo>
                                <a:pt x="10072" y="780"/>
                              </a:lnTo>
                              <a:lnTo>
                                <a:pt x="10072" y="771"/>
                              </a:lnTo>
                              <a:lnTo>
                                <a:pt x="10072" y="10"/>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F5A09" id="docshape6" o:spid="_x0000_s1026" style="position:absolute;margin-left:49.7pt;margin-top:8.2pt;width:503.65pt;height:39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" path="m10072,r-9,l10063,10r,761l9,771,9,10r10054,l10063,,9,,,,,10,,771r,9l9,780r10054,l10072,780r,-9l10072,10r,-10xe" fillcolor="black" stroked="f">
                <v:path arrowok="t" o:connecttype="custom" o:connectlocs="6395720,104140;6390005,104140;6390005,110490;6390005,593725;5715,593725;5715,110490;6390005,110490;6390005,104140;5715,104140;0,104140;0,110490;0,593725;0,599440;5715,599440;6390005,599440;6395720,599440;6395720,593725;6395720,110490;6395720,104140" o:connectangles="0,0,0,0,0,0,0,0,0,0,0,0,0,0,0,0,0,0,0"/>
                <w10:wrap type="topAndBottom" anchorx="page"/>
              </v:shape>
            </w:pict>
          </mc:Fallback>
        </mc:AlternateContent>
      </w:r>
    </w:p>
    <w:p w14:paraId="0F1A5714" w14:textId="77777777" w:rsidR="00DA759F" w:rsidRDefault="00DA759F">
      <w:pPr>
        <w:pStyle w:val="BodyText"/>
        <w:spacing w:before="10"/>
        <w:rPr>
          <w:sz w:val="21"/>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7478"/>
      </w:tblGrid>
      <w:tr w:rsidR="00DA759F" w14:paraId="0F1A5718" w14:textId="77777777">
        <w:trPr>
          <w:trHeight w:val="712"/>
        </w:trPr>
        <w:tc>
          <w:tcPr>
            <w:tcW w:w="2586" w:type="dxa"/>
          </w:tcPr>
          <w:p w14:paraId="0F1A5715" w14:textId="77777777" w:rsidR="00DA759F" w:rsidRDefault="00C375C4">
            <w:pPr>
              <w:pStyle w:val="TableParagraph"/>
              <w:spacing w:line="248" w:lineRule="exact"/>
              <w:ind w:left="107"/>
              <w:rPr>
                <w:b/>
              </w:rPr>
            </w:pPr>
            <w:r>
              <w:rPr>
                <w:b/>
                <w:color w:val="111111"/>
              </w:rPr>
              <w:t>Parent/Carer/Guardian</w:t>
            </w:r>
          </w:p>
          <w:p w14:paraId="0F1A5716" w14:textId="77777777" w:rsidR="00DA759F" w:rsidRDefault="00C375C4">
            <w:pPr>
              <w:pStyle w:val="TableParagraph"/>
              <w:spacing w:line="200" w:lineRule="atLeast"/>
              <w:ind w:left="107" w:right="359"/>
              <w:rPr>
                <w:i/>
                <w:sz w:val="18"/>
              </w:rPr>
            </w:pPr>
            <w:r>
              <w:rPr>
                <w:b/>
                <w:color w:val="111111"/>
              </w:rPr>
              <w:t>name</w:t>
            </w:r>
            <w:r>
              <w:rPr>
                <w:b/>
                <w:color w:val="111111"/>
                <w:spacing w:val="1"/>
              </w:rPr>
              <w:t xml:space="preserve"> </w:t>
            </w:r>
            <w:r>
              <w:rPr>
                <w:i/>
                <w:color w:val="111111"/>
                <w:sz w:val="18"/>
              </w:rPr>
              <w:t>(with</w:t>
            </w:r>
            <w:r>
              <w:rPr>
                <w:i/>
                <w:color w:val="111111"/>
                <w:spacing w:val="2"/>
                <w:sz w:val="18"/>
              </w:rPr>
              <w:t xml:space="preserve"> </w:t>
            </w:r>
            <w:r>
              <w:rPr>
                <w:i/>
                <w:color w:val="111111"/>
                <w:sz w:val="18"/>
              </w:rPr>
              <w:t>legal</w:t>
            </w:r>
            <w:r>
              <w:rPr>
                <w:i/>
                <w:color w:val="111111"/>
                <w:spacing w:val="1"/>
                <w:sz w:val="18"/>
              </w:rPr>
              <w:t xml:space="preserve"> </w:t>
            </w:r>
            <w:r>
              <w:rPr>
                <w:i/>
                <w:color w:val="111111"/>
                <w:sz w:val="18"/>
              </w:rPr>
              <w:t>responsibility</w:t>
            </w:r>
            <w:r>
              <w:rPr>
                <w:i/>
                <w:color w:val="111111"/>
                <w:spacing w:val="4"/>
                <w:sz w:val="18"/>
              </w:rPr>
              <w:t xml:space="preserve"> </w:t>
            </w:r>
            <w:r>
              <w:rPr>
                <w:i/>
                <w:color w:val="111111"/>
                <w:sz w:val="18"/>
              </w:rPr>
              <w:t>for</w:t>
            </w:r>
            <w:r>
              <w:rPr>
                <w:i/>
                <w:color w:val="111111"/>
                <w:spacing w:val="3"/>
                <w:sz w:val="18"/>
              </w:rPr>
              <w:t xml:space="preserve"> </w:t>
            </w:r>
            <w:r>
              <w:rPr>
                <w:i/>
                <w:color w:val="111111"/>
                <w:sz w:val="18"/>
              </w:rPr>
              <w:t>the</w:t>
            </w:r>
            <w:r>
              <w:rPr>
                <w:i/>
                <w:color w:val="111111"/>
                <w:spacing w:val="2"/>
                <w:sz w:val="18"/>
              </w:rPr>
              <w:t xml:space="preserve"> </w:t>
            </w:r>
            <w:r>
              <w:rPr>
                <w:i/>
                <w:color w:val="111111"/>
                <w:sz w:val="18"/>
              </w:rPr>
              <w:t>child)</w:t>
            </w:r>
          </w:p>
        </w:tc>
        <w:tc>
          <w:tcPr>
            <w:tcW w:w="7478" w:type="dxa"/>
          </w:tcPr>
          <w:p w14:paraId="0F1A5717" w14:textId="56286F4F" w:rsidR="00DA759F" w:rsidRDefault="00DA759F">
            <w:pPr>
              <w:pStyle w:val="TableParagraph"/>
              <w:rPr>
                <w:rFonts w:ascii="Times New Roman"/>
                <w:sz w:val="20"/>
              </w:rPr>
            </w:pPr>
          </w:p>
        </w:tc>
      </w:tr>
      <w:tr w:rsidR="00DA759F" w14:paraId="0F1A571B" w14:textId="77777777">
        <w:trPr>
          <w:trHeight w:val="760"/>
        </w:trPr>
        <w:tc>
          <w:tcPr>
            <w:tcW w:w="2586" w:type="dxa"/>
          </w:tcPr>
          <w:p w14:paraId="0F1A5719" w14:textId="77777777" w:rsidR="00DA759F" w:rsidRDefault="00C375C4">
            <w:pPr>
              <w:pStyle w:val="TableParagraph"/>
              <w:spacing w:line="250" w:lineRule="exact"/>
              <w:ind w:left="107"/>
              <w:rPr>
                <w:b/>
              </w:rPr>
            </w:pPr>
            <w:r>
              <w:rPr>
                <w:b/>
              </w:rPr>
              <w:t>Address</w:t>
            </w:r>
          </w:p>
        </w:tc>
        <w:tc>
          <w:tcPr>
            <w:tcW w:w="7478" w:type="dxa"/>
          </w:tcPr>
          <w:p w14:paraId="0F1A571A" w14:textId="77777777" w:rsidR="00DA759F" w:rsidRDefault="00DA759F">
            <w:pPr>
              <w:pStyle w:val="TableParagraph"/>
              <w:rPr>
                <w:rFonts w:ascii="Times New Roman"/>
                <w:sz w:val="20"/>
              </w:rPr>
            </w:pPr>
          </w:p>
        </w:tc>
      </w:tr>
      <w:tr w:rsidR="00DA759F" w14:paraId="0F1A571F" w14:textId="77777777">
        <w:trPr>
          <w:trHeight w:val="506"/>
        </w:trPr>
        <w:tc>
          <w:tcPr>
            <w:tcW w:w="2586" w:type="dxa"/>
          </w:tcPr>
          <w:p w14:paraId="0F1A571C" w14:textId="77777777" w:rsidR="00DA759F" w:rsidRDefault="00C375C4">
            <w:pPr>
              <w:pStyle w:val="TableParagraph"/>
              <w:spacing w:line="248" w:lineRule="exact"/>
              <w:ind w:left="107"/>
              <w:rPr>
                <w:b/>
              </w:rPr>
            </w:pPr>
            <w:r>
              <w:rPr>
                <w:b/>
              </w:rPr>
              <w:t>Contact</w:t>
            </w:r>
            <w:r>
              <w:rPr>
                <w:b/>
                <w:spacing w:val="-2"/>
              </w:rPr>
              <w:t xml:space="preserve"> </w:t>
            </w:r>
            <w:r>
              <w:rPr>
                <w:b/>
              </w:rPr>
              <w:t>telephone</w:t>
            </w:r>
          </w:p>
          <w:p w14:paraId="0F1A571D" w14:textId="77777777" w:rsidR="00DA759F" w:rsidRDefault="00C375C4">
            <w:pPr>
              <w:pStyle w:val="TableParagraph"/>
              <w:spacing w:line="239" w:lineRule="exact"/>
              <w:ind w:left="107"/>
              <w:rPr>
                <w:b/>
              </w:rPr>
            </w:pPr>
            <w:r>
              <w:rPr>
                <w:b/>
              </w:rPr>
              <w:t>number</w:t>
            </w:r>
          </w:p>
        </w:tc>
        <w:tc>
          <w:tcPr>
            <w:tcW w:w="7478" w:type="dxa"/>
          </w:tcPr>
          <w:p w14:paraId="0F1A571E" w14:textId="77777777" w:rsidR="00DA759F" w:rsidRDefault="00DA759F">
            <w:pPr>
              <w:pStyle w:val="TableParagraph"/>
              <w:rPr>
                <w:rFonts w:ascii="Times New Roman"/>
                <w:sz w:val="20"/>
              </w:rPr>
            </w:pPr>
          </w:p>
        </w:tc>
      </w:tr>
      <w:tr w:rsidR="00DA759F" w14:paraId="0F1A5722" w14:textId="77777777">
        <w:trPr>
          <w:trHeight w:val="501"/>
        </w:trPr>
        <w:tc>
          <w:tcPr>
            <w:tcW w:w="2586" w:type="dxa"/>
          </w:tcPr>
          <w:p w14:paraId="0F1A5720" w14:textId="77777777" w:rsidR="00DA759F" w:rsidRDefault="00C375C4">
            <w:pPr>
              <w:pStyle w:val="TableParagraph"/>
              <w:spacing w:before="120"/>
              <w:ind w:left="107"/>
              <w:rPr>
                <w:b/>
              </w:rPr>
            </w:pPr>
            <w:r>
              <w:rPr>
                <w:b/>
              </w:rPr>
              <w:t>Child</w:t>
            </w:r>
            <w:r>
              <w:rPr>
                <w:b/>
                <w:spacing w:val="-1"/>
              </w:rPr>
              <w:t xml:space="preserve"> </w:t>
            </w:r>
            <w:r>
              <w:rPr>
                <w:b/>
              </w:rPr>
              <w:t>Name</w:t>
            </w:r>
          </w:p>
        </w:tc>
        <w:tc>
          <w:tcPr>
            <w:tcW w:w="7478" w:type="dxa"/>
          </w:tcPr>
          <w:p w14:paraId="0F1A5721" w14:textId="77777777" w:rsidR="00DA759F" w:rsidRDefault="00DA759F">
            <w:pPr>
              <w:pStyle w:val="TableParagraph"/>
              <w:rPr>
                <w:rFonts w:ascii="Times New Roman"/>
                <w:sz w:val="20"/>
              </w:rPr>
            </w:pPr>
          </w:p>
        </w:tc>
      </w:tr>
      <w:tr w:rsidR="00DA759F" w14:paraId="0F1A5725" w14:textId="77777777">
        <w:trPr>
          <w:trHeight w:val="503"/>
        </w:trPr>
        <w:tc>
          <w:tcPr>
            <w:tcW w:w="2586" w:type="dxa"/>
          </w:tcPr>
          <w:p w14:paraId="0F1A5723" w14:textId="77777777" w:rsidR="00DA759F" w:rsidRDefault="00C375C4">
            <w:pPr>
              <w:pStyle w:val="TableParagraph"/>
              <w:spacing w:before="120"/>
              <w:ind w:left="107"/>
              <w:rPr>
                <w:b/>
              </w:rPr>
            </w:pPr>
            <w:r>
              <w:rPr>
                <w:b/>
              </w:rPr>
              <w:t>Child</w:t>
            </w:r>
            <w:r>
              <w:rPr>
                <w:b/>
                <w:spacing w:val="-1"/>
              </w:rPr>
              <w:t xml:space="preserve"> </w:t>
            </w:r>
            <w:r>
              <w:rPr>
                <w:b/>
              </w:rPr>
              <w:t>DOB</w:t>
            </w:r>
          </w:p>
        </w:tc>
        <w:tc>
          <w:tcPr>
            <w:tcW w:w="7478" w:type="dxa"/>
          </w:tcPr>
          <w:p w14:paraId="0F1A5724" w14:textId="77777777" w:rsidR="00DA759F" w:rsidRDefault="00DA759F">
            <w:pPr>
              <w:pStyle w:val="TableParagraph"/>
              <w:rPr>
                <w:rFonts w:ascii="Times New Roman"/>
                <w:sz w:val="20"/>
              </w:rPr>
            </w:pPr>
          </w:p>
        </w:tc>
      </w:tr>
    </w:tbl>
    <w:p w14:paraId="0F1A5726" w14:textId="77777777" w:rsidR="00DA759F" w:rsidRDefault="00DA759F">
      <w:pPr>
        <w:pStyle w:val="BodyText"/>
        <w:spacing w:before="4"/>
        <w:rPr>
          <w:sz w:val="15"/>
        </w:rPr>
      </w:pPr>
    </w:p>
    <w:p w14:paraId="7EE2B5B2" w14:textId="77777777" w:rsidR="007A327B" w:rsidRPr="007A327B" w:rsidRDefault="007A327B" w:rsidP="007A327B">
      <w:pPr>
        <w:spacing w:before="94" w:line="249" w:lineRule="auto"/>
        <w:ind w:left="132"/>
        <w:rPr>
          <w:b/>
          <w:color w:val="111111"/>
        </w:rPr>
      </w:pPr>
      <w:r w:rsidRPr="007A327B">
        <w:rPr>
          <w:b/>
          <w:color w:val="111111"/>
          <w:u w:val="single"/>
        </w:rPr>
        <w:t>How we will use the information about you</w:t>
      </w:r>
    </w:p>
    <w:p w14:paraId="5A616626" w14:textId="77777777" w:rsidR="007A327B" w:rsidRPr="00351B32" w:rsidRDefault="007A327B" w:rsidP="007A327B">
      <w:pPr>
        <w:spacing w:before="94" w:line="249" w:lineRule="auto"/>
        <w:ind w:left="132"/>
        <w:rPr>
          <w:b/>
          <w:color w:val="111111"/>
          <w:sz w:val="10"/>
          <w:szCs w:val="10"/>
        </w:rPr>
      </w:pPr>
    </w:p>
    <w:p w14:paraId="65989CA4" w14:textId="77777777" w:rsidR="007A327B" w:rsidRPr="007A327B" w:rsidRDefault="007A327B" w:rsidP="007A327B">
      <w:pPr>
        <w:spacing w:before="94" w:line="249" w:lineRule="auto"/>
        <w:ind w:left="132"/>
        <w:rPr>
          <w:b/>
          <w:bCs/>
          <w:color w:val="111111"/>
        </w:rPr>
      </w:pPr>
      <w:r w:rsidRPr="007A327B">
        <w:rPr>
          <w:b/>
          <w:bCs/>
          <w:color w:val="111111"/>
        </w:rPr>
        <w:t>Purpose and legal basis:</w:t>
      </w:r>
    </w:p>
    <w:p w14:paraId="2ABE1B71" w14:textId="77777777" w:rsidR="007A327B" w:rsidRPr="007A327B" w:rsidRDefault="007A327B" w:rsidP="007A327B">
      <w:pPr>
        <w:spacing w:before="94" w:line="249" w:lineRule="auto"/>
        <w:ind w:left="132"/>
        <w:rPr>
          <w:color w:val="111111"/>
        </w:rPr>
      </w:pPr>
      <w:r w:rsidRPr="007A327B">
        <w:rPr>
          <w:color w:val="111111"/>
        </w:rPr>
        <w:t>The information provided by you will enable the local authority and the department of Education to process your request and confirm your eligibility for the Disability Access Fund. The legal basis for processing this information is the performance of a task carried out in the exercise of official authority vested in the controller and for the carrying out of our obligations under social protection law.</w:t>
      </w:r>
    </w:p>
    <w:p w14:paraId="5A2F8C0D" w14:textId="77777777" w:rsidR="007A327B" w:rsidRPr="007A327B" w:rsidRDefault="007A327B" w:rsidP="007A327B">
      <w:pPr>
        <w:spacing w:before="94" w:line="249" w:lineRule="auto"/>
        <w:ind w:left="132"/>
        <w:rPr>
          <w:color w:val="111111"/>
        </w:rPr>
      </w:pPr>
    </w:p>
    <w:p w14:paraId="6D1CABEE" w14:textId="77777777" w:rsidR="007A327B" w:rsidRPr="007A327B" w:rsidRDefault="007A327B" w:rsidP="007A327B">
      <w:pPr>
        <w:spacing w:before="94" w:line="249" w:lineRule="auto"/>
        <w:ind w:left="132"/>
        <w:rPr>
          <w:b/>
          <w:bCs/>
          <w:color w:val="111111"/>
        </w:rPr>
      </w:pPr>
      <w:r w:rsidRPr="007A327B">
        <w:rPr>
          <w:b/>
          <w:bCs/>
          <w:color w:val="111111"/>
        </w:rPr>
        <w:t>Categories of personal data collected:</w:t>
      </w:r>
    </w:p>
    <w:p w14:paraId="7FFCC829" w14:textId="77777777" w:rsidR="007A327B" w:rsidRPr="007A327B" w:rsidRDefault="007A327B" w:rsidP="007A327B">
      <w:pPr>
        <w:spacing w:before="94" w:line="249" w:lineRule="auto"/>
        <w:ind w:left="132"/>
        <w:rPr>
          <w:color w:val="111111"/>
        </w:rPr>
      </w:pPr>
      <w:r w:rsidRPr="007A327B">
        <w:rPr>
          <w:color w:val="111111"/>
        </w:rPr>
        <w:t>Special Category: Data concerning health</w:t>
      </w:r>
    </w:p>
    <w:p w14:paraId="1F97D318" w14:textId="77777777" w:rsidR="007A327B" w:rsidRPr="007A327B" w:rsidRDefault="007A327B" w:rsidP="007A327B">
      <w:pPr>
        <w:spacing w:before="94" w:line="249" w:lineRule="auto"/>
        <w:ind w:left="132"/>
        <w:rPr>
          <w:color w:val="111111"/>
        </w:rPr>
      </w:pPr>
    </w:p>
    <w:p w14:paraId="1E89FF7C" w14:textId="77777777" w:rsidR="007A327B" w:rsidRPr="007A327B" w:rsidRDefault="007A327B" w:rsidP="007A327B">
      <w:pPr>
        <w:spacing w:before="94" w:line="249" w:lineRule="auto"/>
        <w:ind w:left="132"/>
        <w:rPr>
          <w:b/>
          <w:bCs/>
          <w:color w:val="111111"/>
        </w:rPr>
      </w:pPr>
      <w:r w:rsidRPr="007A327B">
        <w:rPr>
          <w:b/>
          <w:bCs/>
          <w:color w:val="111111"/>
        </w:rPr>
        <w:t>The recipients of personal data:</w:t>
      </w:r>
    </w:p>
    <w:p w14:paraId="2F1B01A1" w14:textId="77777777" w:rsidR="007A327B" w:rsidRPr="007A327B" w:rsidRDefault="007A327B" w:rsidP="007A327B">
      <w:pPr>
        <w:numPr>
          <w:ilvl w:val="0"/>
          <w:numId w:val="1"/>
        </w:numPr>
        <w:spacing w:before="94" w:line="249" w:lineRule="auto"/>
        <w:rPr>
          <w:color w:val="111111"/>
        </w:rPr>
      </w:pPr>
      <w:r w:rsidRPr="007A327B">
        <w:rPr>
          <w:color w:val="111111"/>
        </w:rPr>
        <w:t>The Local Authority – Torbay Council</w:t>
      </w:r>
    </w:p>
    <w:p w14:paraId="3A1A3F33" w14:textId="77777777" w:rsidR="007A327B" w:rsidRPr="007A327B" w:rsidRDefault="007A327B" w:rsidP="007A327B">
      <w:pPr>
        <w:numPr>
          <w:ilvl w:val="0"/>
          <w:numId w:val="1"/>
        </w:numPr>
        <w:spacing w:before="94" w:line="249" w:lineRule="auto"/>
        <w:rPr>
          <w:color w:val="111111"/>
        </w:rPr>
      </w:pPr>
      <w:r w:rsidRPr="007A327B">
        <w:rPr>
          <w:color w:val="111111"/>
        </w:rPr>
        <w:t>The Department for Education</w:t>
      </w:r>
    </w:p>
    <w:p w14:paraId="1BF76CD5" w14:textId="77777777" w:rsidR="007A327B" w:rsidRPr="007A327B" w:rsidRDefault="007A327B" w:rsidP="007A327B">
      <w:pPr>
        <w:spacing w:before="94" w:line="249" w:lineRule="auto"/>
        <w:ind w:left="132"/>
        <w:rPr>
          <w:color w:val="111111"/>
        </w:rPr>
      </w:pPr>
      <w:r w:rsidRPr="007A327B">
        <w:rPr>
          <w:color w:val="111111"/>
        </w:rPr>
        <w:t xml:space="preserve">Information will be shared with and retained by the </w:t>
      </w:r>
      <w:proofErr w:type="spellStart"/>
      <w:r w:rsidRPr="007A327B">
        <w:rPr>
          <w:color w:val="111111"/>
        </w:rPr>
        <w:t>organisations</w:t>
      </w:r>
      <w:proofErr w:type="spellEnd"/>
      <w:r w:rsidRPr="007A327B">
        <w:rPr>
          <w:color w:val="111111"/>
        </w:rPr>
        <w:t xml:space="preserve"> listed above </w:t>
      </w:r>
      <w:proofErr w:type="gramStart"/>
      <w:r w:rsidRPr="007A327B">
        <w:rPr>
          <w:color w:val="111111"/>
        </w:rPr>
        <w:t>in order to</w:t>
      </w:r>
      <w:proofErr w:type="gramEnd"/>
      <w:r w:rsidRPr="007A327B">
        <w:rPr>
          <w:color w:val="111111"/>
        </w:rPr>
        <w:t xml:space="preserve"> process your claim and check your eligibility.</w:t>
      </w:r>
    </w:p>
    <w:p w14:paraId="7E16F108" w14:textId="77777777" w:rsidR="007A327B" w:rsidRPr="007A327B" w:rsidRDefault="007A327B" w:rsidP="007A327B">
      <w:pPr>
        <w:spacing w:before="94" w:line="249" w:lineRule="auto"/>
        <w:ind w:left="132"/>
        <w:rPr>
          <w:color w:val="111111"/>
        </w:rPr>
      </w:pPr>
    </w:p>
    <w:p w14:paraId="5129AEF3" w14:textId="77777777" w:rsidR="007A327B" w:rsidRPr="007A327B" w:rsidRDefault="007A327B" w:rsidP="007A327B">
      <w:pPr>
        <w:spacing w:before="94" w:line="249" w:lineRule="auto"/>
        <w:ind w:left="132"/>
        <w:rPr>
          <w:b/>
          <w:bCs/>
          <w:color w:val="111111"/>
        </w:rPr>
      </w:pPr>
      <w:r w:rsidRPr="007A327B">
        <w:rPr>
          <w:b/>
          <w:bCs/>
          <w:color w:val="111111"/>
        </w:rPr>
        <w:t>Retention period:</w:t>
      </w:r>
    </w:p>
    <w:p w14:paraId="4729819C" w14:textId="77777777" w:rsidR="007A327B" w:rsidRPr="007A327B" w:rsidRDefault="007A327B" w:rsidP="007A327B">
      <w:pPr>
        <w:spacing w:before="94" w:line="249" w:lineRule="auto"/>
        <w:ind w:left="132"/>
        <w:rPr>
          <w:color w:val="111111"/>
        </w:rPr>
      </w:pPr>
      <w:r w:rsidRPr="007A327B">
        <w:rPr>
          <w:color w:val="111111"/>
        </w:rPr>
        <w:t>Torbay Council will keep the information you provide on this form and supporting evidence for 7 years in accordance with our Records Management Policy.</w:t>
      </w:r>
    </w:p>
    <w:p w14:paraId="1E5E15A4" w14:textId="77777777" w:rsidR="007A327B" w:rsidRPr="007A327B" w:rsidRDefault="007A327B" w:rsidP="007A327B">
      <w:pPr>
        <w:spacing w:before="94" w:line="249" w:lineRule="auto"/>
        <w:ind w:left="132"/>
        <w:rPr>
          <w:color w:val="111111"/>
        </w:rPr>
      </w:pPr>
    </w:p>
    <w:p w14:paraId="1A70F17F" w14:textId="77777777" w:rsidR="007A327B" w:rsidRPr="007A327B" w:rsidRDefault="007A327B" w:rsidP="007A327B">
      <w:pPr>
        <w:spacing w:before="94" w:line="249" w:lineRule="auto"/>
        <w:ind w:left="132"/>
        <w:rPr>
          <w:b/>
          <w:bCs/>
          <w:color w:val="111111"/>
        </w:rPr>
      </w:pPr>
      <w:r w:rsidRPr="007A327B">
        <w:rPr>
          <w:b/>
          <w:bCs/>
          <w:color w:val="111111"/>
        </w:rPr>
        <w:t>Your rights:</w:t>
      </w:r>
    </w:p>
    <w:p w14:paraId="79ED6276" w14:textId="77777777" w:rsidR="007A327B" w:rsidRPr="007A327B" w:rsidRDefault="007A327B" w:rsidP="007A327B">
      <w:pPr>
        <w:spacing w:before="94" w:line="249" w:lineRule="auto"/>
        <w:ind w:left="132"/>
        <w:rPr>
          <w:color w:val="111111"/>
        </w:rPr>
      </w:pPr>
      <w:r w:rsidRPr="007A327B">
        <w:rPr>
          <w:color w:val="111111"/>
        </w:rPr>
        <w:t xml:space="preserve">To see a copy of the information Torbay Council holds about you please contact </w:t>
      </w:r>
      <w:hyperlink r:id="rId15">
        <w:r w:rsidRPr="007A327B">
          <w:rPr>
            <w:rStyle w:val="Hyperlink"/>
          </w:rPr>
          <w:t xml:space="preserve">dataprotection@torbay.gov.uk </w:t>
        </w:r>
      </w:hyperlink>
      <w:r w:rsidRPr="007A327B">
        <w:rPr>
          <w:color w:val="111111"/>
        </w:rPr>
        <w:t xml:space="preserve">or visit </w:t>
      </w:r>
      <w:hyperlink r:id="rId16">
        <w:r w:rsidRPr="007A327B">
          <w:rPr>
            <w:rStyle w:val="Hyperlink"/>
          </w:rPr>
          <w:t>www.torbay.gov.uk/sar</w:t>
        </w:r>
      </w:hyperlink>
    </w:p>
    <w:p w14:paraId="22E73417" w14:textId="77777777" w:rsidR="007A327B" w:rsidRPr="007A327B" w:rsidRDefault="007A327B" w:rsidP="007A327B">
      <w:pPr>
        <w:spacing w:before="94" w:line="249" w:lineRule="auto"/>
        <w:ind w:left="132"/>
        <w:rPr>
          <w:color w:val="111111"/>
        </w:rPr>
      </w:pPr>
    </w:p>
    <w:p w14:paraId="1AC62D80" w14:textId="77777777" w:rsidR="007A327B" w:rsidRPr="007A327B" w:rsidRDefault="007A327B" w:rsidP="007A327B">
      <w:pPr>
        <w:spacing w:before="94" w:line="249" w:lineRule="auto"/>
        <w:ind w:left="132"/>
        <w:rPr>
          <w:b/>
          <w:bCs/>
          <w:color w:val="111111"/>
        </w:rPr>
      </w:pPr>
      <w:r w:rsidRPr="007A327B">
        <w:rPr>
          <w:b/>
          <w:bCs/>
          <w:color w:val="111111"/>
        </w:rPr>
        <w:t>Supervisory authority:</w:t>
      </w:r>
    </w:p>
    <w:p w14:paraId="3FCC447E" w14:textId="77777777" w:rsidR="007A327B" w:rsidRPr="007A327B" w:rsidRDefault="007A327B" w:rsidP="007A327B">
      <w:pPr>
        <w:spacing w:before="94" w:line="249" w:lineRule="auto"/>
        <w:ind w:left="132"/>
        <w:rPr>
          <w:color w:val="111111"/>
        </w:rPr>
      </w:pPr>
      <w:r w:rsidRPr="007A327B">
        <w:rPr>
          <w:color w:val="111111"/>
        </w:rPr>
        <w:t>If you are concerned about how your information is being processed you have the right to raise a complaint with the Information Commissioner’s Office, their details are below:</w:t>
      </w:r>
    </w:p>
    <w:p w14:paraId="1A6C6A12" w14:textId="77777777" w:rsidR="007A327B" w:rsidRPr="007A327B" w:rsidRDefault="007A327B" w:rsidP="007A327B">
      <w:pPr>
        <w:spacing w:before="94" w:line="249" w:lineRule="auto"/>
        <w:ind w:left="132"/>
        <w:rPr>
          <w:color w:val="111111"/>
        </w:rPr>
      </w:pPr>
      <w:r w:rsidRPr="007A327B">
        <w:rPr>
          <w:color w:val="111111"/>
        </w:rPr>
        <w:t xml:space="preserve">Email: </w:t>
      </w:r>
      <w:hyperlink r:id="rId17">
        <w:r w:rsidRPr="007A327B">
          <w:rPr>
            <w:rStyle w:val="Hyperlink"/>
          </w:rPr>
          <w:t>casework@ico.org.uk</w:t>
        </w:r>
      </w:hyperlink>
      <w:r w:rsidRPr="007A327B">
        <w:rPr>
          <w:color w:val="111111"/>
        </w:rPr>
        <w:t xml:space="preserve"> Tel: 0303 123 1113</w:t>
      </w:r>
    </w:p>
    <w:p w14:paraId="4C2DF547" w14:textId="77777777" w:rsidR="007A327B" w:rsidRPr="007A327B" w:rsidRDefault="007A327B" w:rsidP="007A327B">
      <w:pPr>
        <w:spacing w:before="94" w:line="249" w:lineRule="auto"/>
        <w:ind w:left="132"/>
        <w:rPr>
          <w:color w:val="111111"/>
        </w:rPr>
      </w:pPr>
      <w:r w:rsidRPr="007A327B">
        <w:rPr>
          <w:color w:val="111111"/>
        </w:rPr>
        <w:t xml:space="preserve">Website: </w:t>
      </w:r>
      <w:hyperlink r:id="rId18">
        <w:r w:rsidRPr="007A327B">
          <w:rPr>
            <w:rStyle w:val="Hyperlink"/>
          </w:rPr>
          <w:t>www.ico.org.uk</w:t>
        </w:r>
      </w:hyperlink>
    </w:p>
    <w:p w14:paraId="1A277C3D" w14:textId="77777777" w:rsidR="007A327B" w:rsidRPr="007A327B" w:rsidRDefault="007A327B" w:rsidP="007A327B">
      <w:pPr>
        <w:spacing w:before="94" w:line="249" w:lineRule="auto"/>
        <w:ind w:left="132"/>
        <w:rPr>
          <w:color w:val="111111"/>
        </w:rPr>
      </w:pPr>
    </w:p>
    <w:p w14:paraId="77D5E2A9" w14:textId="77777777" w:rsidR="007A327B" w:rsidRPr="007A327B" w:rsidRDefault="007A327B" w:rsidP="007A327B">
      <w:pPr>
        <w:spacing w:before="94" w:line="249" w:lineRule="auto"/>
        <w:ind w:left="132"/>
        <w:rPr>
          <w:b/>
          <w:bCs/>
          <w:color w:val="111111"/>
        </w:rPr>
      </w:pPr>
      <w:r w:rsidRPr="007A327B">
        <w:rPr>
          <w:b/>
          <w:bCs/>
          <w:color w:val="111111"/>
        </w:rPr>
        <w:t>Data Controller:</w:t>
      </w:r>
    </w:p>
    <w:p w14:paraId="63655791" w14:textId="77777777" w:rsidR="007A327B" w:rsidRPr="007A327B" w:rsidRDefault="007A327B" w:rsidP="007A327B">
      <w:pPr>
        <w:spacing w:before="94" w:line="249" w:lineRule="auto"/>
        <w:ind w:left="132"/>
        <w:rPr>
          <w:color w:val="111111"/>
        </w:rPr>
      </w:pPr>
      <w:r w:rsidRPr="007A327B">
        <w:rPr>
          <w:color w:val="111111"/>
        </w:rPr>
        <w:t>The data controller for the information provided on this form is: Torbay Council, Town Hall, Castle Circus, Torquay, TQ1 3DR</w:t>
      </w:r>
    </w:p>
    <w:p w14:paraId="41DD3E5A" w14:textId="77777777" w:rsidR="007A327B" w:rsidRPr="007A327B" w:rsidRDefault="007A327B" w:rsidP="007A327B">
      <w:pPr>
        <w:spacing w:before="94" w:line="249" w:lineRule="auto"/>
        <w:ind w:left="132"/>
        <w:rPr>
          <w:color w:val="111111"/>
        </w:rPr>
      </w:pPr>
    </w:p>
    <w:p w14:paraId="5FADD304" w14:textId="77777777" w:rsidR="007A327B" w:rsidRPr="007A327B" w:rsidRDefault="007A327B" w:rsidP="007A327B">
      <w:pPr>
        <w:spacing w:before="94" w:line="249" w:lineRule="auto"/>
        <w:ind w:left="132"/>
        <w:rPr>
          <w:b/>
          <w:bCs/>
          <w:color w:val="111111"/>
        </w:rPr>
      </w:pPr>
      <w:r w:rsidRPr="007A327B">
        <w:rPr>
          <w:b/>
          <w:bCs/>
          <w:color w:val="111111"/>
        </w:rPr>
        <w:t>Data Protection Officer:</w:t>
      </w:r>
    </w:p>
    <w:p w14:paraId="2A8535DE" w14:textId="77777777" w:rsidR="007A327B" w:rsidRPr="007A327B" w:rsidRDefault="007A327B" w:rsidP="007A327B">
      <w:pPr>
        <w:spacing w:before="94" w:line="249" w:lineRule="auto"/>
        <w:ind w:left="132"/>
        <w:rPr>
          <w:color w:val="111111"/>
        </w:rPr>
      </w:pPr>
      <w:r w:rsidRPr="007A327B">
        <w:rPr>
          <w:color w:val="111111"/>
        </w:rPr>
        <w:t>Name: Jo Beer</w:t>
      </w:r>
    </w:p>
    <w:p w14:paraId="53705153" w14:textId="77777777" w:rsidR="007A327B" w:rsidRPr="007A327B" w:rsidRDefault="007A327B" w:rsidP="007A327B">
      <w:pPr>
        <w:spacing w:before="94" w:line="249" w:lineRule="auto"/>
        <w:ind w:left="132"/>
        <w:rPr>
          <w:color w:val="111111"/>
        </w:rPr>
      </w:pPr>
      <w:r w:rsidRPr="007A327B">
        <w:rPr>
          <w:color w:val="111111"/>
        </w:rPr>
        <w:t xml:space="preserve">Email: </w:t>
      </w:r>
      <w:hyperlink r:id="rId19">
        <w:r w:rsidRPr="007A327B">
          <w:rPr>
            <w:rStyle w:val="Hyperlink"/>
          </w:rPr>
          <w:t>Dataprotection@torbay.gov.uk</w:t>
        </w:r>
      </w:hyperlink>
      <w:r w:rsidRPr="007A327B">
        <w:rPr>
          <w:color w:val="111111"/>
        </w:rPr>
        <w:t xml:space="preserve"> Tel: 01803 207177</w:t>
      </w:r>
    </w:p>
    <w:p w14:paraId="0943B658" w14:textId="77777777" w:rsidR="007A327B" w:rsidRDefault="007A327B">
      <w:pPr>
        <w:spacing w:before="94" w:line="249" w:lineRule="auto"/>
        <w:ind w:left="132"/>
        <w:rPr>
          <w:color w:val="111111"/>
        </w:rPr>
      </w:pPr>
    </w:p>
    <w:p w14:paraId="26C910AC" w14:textId="77777777" w:rsidR="00E81DAF" w:rsidRPr="00E81DAF" w:rsidRDefault="00E81DAF" w:rsidP="00E81DAF">
      <w:pPr>
        <w:spacing w:before="94" w:line="249" w:lineRule="auto"/>
        <w:ind w:left="132"/>
        <w:rPr>
          <w:color w:val="111111"/>
        </w:rPr>
      </w:pPr>
      <w:r w:rsidRPr="00E81DAF">
        <w:rPr>
          <w:color w:val="111111"/>
        </w:rPr>
        <w:t>I have checked that the details I have provided, including contact details, are correct and have read and understand the privacy information above.</w:t>
      </w:r>
    </w:p>
    <w:p w14:paraId="0F1A5727" w14:textId="78065A74" w:rsidR="00DA759F" w:rsidRDefault="00C375C4">
      <w:pPr>
        <w:spacing w:before="94" w:line="249" w:lineRule="auto"/>
        <w:ind w:left="132"/>
        <w:rPr>
          <w:i/>
          <w:sz w:val="16"/>
        </w:rPr>
      </w:pPr>
      <w:r>
        <w:rPr>
          <w:color w:val="111111"/>
        </w:rPr>
        <w:t>I understand</w:t>
      </w:r>
      <w:r>
        <w:rPr>
          <w:color w:val="111111"/>
          <w:spacing w:val="-58"/>
        </w:rPr>
        <w:t xml:space="preserve"> </w:t>
      </w:r>
      <w:r>
        <w:rPr>
          <w:color w:val="111111"/>
        </w:rPr>
        <w:t>and</w:t>
      </w:r>
      <w:r>
        <w:rPr>
          <w:color w:val="111111"/>
          <w:spacing w:val="-1"/>
        </w:rPr>
        <w:t xml:space="preserve"> </w:t>
      </w:r>
      <w:r>
        <w:rPr>
          <w:color w:val="111111"/>
        </w:rPr>
        <w:t>agree</w:t>
      </w:r>
      <w:r>
        <w:rPr>
          <w:color w:val="111111"/>
          <w:spacing w:val="-1"/>
        </w:rPr>
        <w:t xml:space="preserve"> </w:t>
      </w:r>
      <w:r>
        <w:rPr>
          <w:color w:val="111111"/>
        </w:rPr>
        <w:t>to</w:t>
      </w:r>
      <w:r>
        <w:rPr>
          <w:color w:val="111111"/>
          <w:spacing w:val="-3"/>
        </w:rPr>
        <w:t xml:space="preserve"> </w:t>
      </w:r>
      <w:r>
        <w:rPr>
          <w:color w:val="111111"/>
        </w:rPr>
        <w:t>the</w:t>
      </w:r>
      <w:r>
        <w:rPr>
          <w:color w:val="111111"/>
          <w:spacing w:val="-2"/>
        </w:rPr>
        <w:t xml:space="preserve"> </w:t>
      </w:r>
      <w:r>
        <w:rPr>
          <w:color w:val="111111"/>
        </w:rPr>
        <w:t>conditions</w:t>
      </w:r>
      <w:r>
        <w:rPr>
          <w:color w:val="111111"/>
          <w:spacing w:val="1"/>
        </w:rPr>
        <w:t xml:space="preserve"> </w:t>
      </w:r>
      <w:r>
        <w:rPr>
          <w:color w:val="111111"/>
        </w:rPr>
        <w:t>set</w:t>
      </w:r>
      <w:r>
        <w:rPr>
          <w:color w:val="111111"/>
          <w:spacing w:val="-1"/>
        </w:rPr>
        <w:t xml:space="preserve"> </w:t>
      </w:r>
      <w:r>
        <w:rPr>
          <w:color w:val="111111"/>
        </w:rPr>
        <w:t>out</w:t>
      </w:r>
      <w:r>
        <w:rPr>
          <w:color w:val="111111"/>
          <w:spacing w:val="-1"/>
        </w:rPr>
        <w:t xml:space="preserve"> </w:t>
      </w:r>
      <w:r>
        <w:rPr>
          <w:color w:val="111111"/>
        </w:rPr>
        <w:t>in this</w:t>
      </w:r>
      <w:r>
        <w:rPr>
          <w:color w:val="111111"/>
          <w:spacing w:val="-3"/>
        </w:rPr>
        <w:t xml:space="preserve"> </w:t>
      </w:r>
      <w:r>
        <w:rPr>
          <w:color w:val="111111"/>
        </w:rPr>
        <w:t>document</w:t>
      </w:r>
      <w:r>
        <w:rPr>
          <w:color w:val="111111"/>
          <w:spacing w:val="2"/>
        </w:rPr>
        <w:t xml:space="preserve"> </w:t>
      </w:r>
      <w:r>
        <w:rPr>
          <w:color w:val="111111"/>
        </w:rPr>
        <w:t>and</w:t>
      </w:r>
      <w:r>
        <w:rPr>
          <w:color w:val="111111"/>
          <w:spacing w:val="-2"/>
        </w:rPr>
        <w:t xml:space="preserve"> </w:t>
      </w:r>
      <w:r>
        <w:rPr>
          <w:color w:val="111111"/>
        </w:rPr>
        <w:t>I</w:t>
      </w:r>
      <w:r>
        <w:rPr>
          <w:color w:val="111111"/>
          <w:spacing w:val="1"/>
        </w:rPr>
        <w:t xml:space="preserve"> </w:t>
      </w:r>
      <w:proofErr w:type="spellStart"/>
      <w:r>
        <w:rPr>
          <w:color w:val="111111"/>
        </w:rPr>
        <w:t>authorise</w:t>
      </w:r>
      <w:proofErr w:type="spellEnd"/>
      <w:r>
        <w:rPr>
          <w:color w:val="111111"/>
          <w:spacing w:val="-2"/>
        </w:rPr>
        <w:t xml:space="preserve"> </w:t>
      </w:r>
      <w:r>
        <w:rPr>
          <w:i/>
          <w:color w:val="111111"/>
          <w:sz w:val="16"/>
        </w:rPr>
        <w:t>(name</w:t>
      </w:r>
      <w:r>
        <w:rPr>
          <w:i/>
          <w:color w:val="111111"/>
          <w:spacing w:val="-5"/>
          <w:sz w:val="16"/>
        </w:rPr>
        <w:t xml:space="preserve"> </w:t>
      </w:r>
      <w:r>
        <w:rPr>
          <w:i/>
          <w:color w:val="111111"/>
          <w:sz w:val="16"/>
        </w:rPr>
        <w:t>of</w:t>
      </w:r>
      <w:r>
        <w:rPr>
          <w:i/>
          <w:color w:val="111111"/>
          <w:spacing w:val="-2"/>
          <w:sz w:val="16"/>
        </w:rPr>
        <w:t xml:space="preserve"> </w:t>
      </w:r>
      <w:r>
        <w:rPr>
          <w:i/>
          <w:color w:val="111111"/>
          <w:sz w:val="16"/>
        </w:rPr>
        <w:t>provider)</w:t>
      </w:r>
    </w:p>
    <w:p w14:paraId="0F1A5728" w14:textId="77777777" w:rsidR="00DA759F" w:rsidRDefault="00C375C4">
      <w:pPr>
        <w:spacing w:before="4"/>
        <w:ind w:left="132"/>
      </w:pPr>
      <w:r>
        <w:rPr>
          <w:color w:val="111111"/>
        </w:rPr>
        <w:t>..........................................................................</w:t>
      </w:r>
      <w:r>
        <w:rPr>
          <w:color w:val="111111"/>
          <w:spacing w:val="-12"/>
        </w:rPr>
        <w:t xml:space="preserve"> </w:t>
      </w:r>
      <w:r>
        <w:rPr>
          <w:color w:val="111111"/>
        </w:rPr>
        <w:t>to</w:t>
      </w:r>
      <w:r>
        <w:rPr>
          <w:color w:val="111111"/>
          <w:spacing w:val="-10"/>
        </w:rPr>
        <w:t xml:space="preserve"> </w:t>
      </w:r>
      <w:r>
        <w:rPr>
          <w:color w:val="111111"/>
        </w:rPr>
        <w:t>claim</w:t>
      </w:r>
      <w:r>
        <w:rPr>
          <w:color w:val="111111"/>
          <w:spacing w:val="-6"/>
        </w:rPr>
        <w:t xml:space="preserve"> </w:t>
      </w:r>
      <w:r>
        <w:rPr>
          <w:color w:val="111111"/>
        </w:rPr>
        <w:t>the</w:t>
      </w:r>
      <w:r>
        <w:rPr>
          <w:color w:val="111111"/>
          <w:spacing w:val="-8"/>
        </w:rPr>
        <w:t xml:space="preserve"> </w:t>
      </w:r>
      <w:r>
        <w:rPr>
          <w:color w:val="111111"/>
        </w:rPr>
        <w:t>Disability</w:t>
      </w:r>
      <w:r>
        <w:rPr>
          <w:color w:val="111111"/>
          <w:spacing w:val="-8"/>
        </w:rPr>
        <w:t xml:space="preserve"> </w:t>
      </w:r>
      <w:r>
        <w:rPr>
          <w:color w:val="111111"/>
        </w:rPr>
        <w:t>Access</w:t>
      </w:r>
      <w:r>
        <w:rPr>
          <w:color w:val="111111"/>
          <w:spacing w:val="-7"/>
        </w:rPr>
        <w:t xml:space="preserve"> </w:t>
      </w:r>
      <w:r>
        <w:rPr>
          <w:color w:val="111111"/>
        </w:rPr>
        <w:t>Fund</w:t>
      </w:r>
      <w:r>
        <w:rPr>
          <w:color w:val="111111"/>
          <w:spacing w:val="-5"/>
        </w:rPr>
        <w:t xml:space="preserve"> </w:t>
      </w:r>
      <w:r>
        <w:rPr>
          <w:color w:val="111111"/>
        </w:rPr>
        <w:t>on</w:t>
      </w:r>
      <w:r>
        <w:rPr>
          <w:color w:val="111111"/>
          <w:spacing w:val="-8"/>
        </w:rPr>
        <w:t xml:space="preserve"> </w:t>
      </w:r>
      <w:r>
        <w:rPr>
          <w:color w:val="111111"/>
        </w:rPr>
        <w:t>behalf</w:t>
      </w:r>
      <w:r>
        <w:rPr>
          <w:color w:val="111111"/>
          <w:spacing w:val="-6"/>
        </w:rPr>
        <w:t xml:space="preserve"> </w:t>
      </w:r>
      <w:r>
        <w:rPr>
          <w:color w:val="111111"/>
        </w:rPr>
        <w:t>of</w:t>
      </w:r>
      <w:r>
        <w:rPr>
          <w:color w:val="111111"/>
          <w:spacing w:val="-8"/>
        </w:rPr>
        <w:t xml:space="preserve"> </w:t>
      </w:r>
      <w:r>
        <w:rPr>
          <w:color w:val="111111"/>
        </w:rPr>
        <w:t>my</w:t>
      </w:r>
      <w:r>
        <w:rPr>
          <w:color w:val="111111"/>
          <w:spacing w:val="-10"/>
        </w:rPr>
        <w:t xml:space="preserve"> </w:t>
      </w:r>
      <w:r>
        <w:rPr>
          <w:color w:val="111111"/>
        </w:rPr>
        <w:t>child.</w:t>
      </w:r>
    </w:p>
    <w:p w14:paraId="0F1A5729" w14:textId="77777777" w:rsidR="00DA759F" w:rsidRDefault="00DA759F">
      <w:pPr>
        <w:pStyle w:val="BodyText"/>
        <w:spacing w:before="8"/>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3401"/>
        <w:gridCol w:w="1418"/>
        <w:gridCol w:w="3828"/>
      </w:tblGrid>
      <w:tr w:rsidR="00DA759F" w14:paraId="0F1A572D" w14:textId="77777777">
        <w:trPr>
          <w:trHeight w:val="611"/>
        </w:trPr>
        <w:tc>
          <w:tcPr>
            <w:tcW w:w="4815" w:type="dxa"/>
            <w:gridSpan w:val="2"/>
          </w:tcPr>
          <w:p w14:paraId="0F1A572A" w14:textId="77777777" w:rsidR="00DA759F" w:rsidRDefault="00C375C4">
            <w:pPr>
              <w:pStyle w:val="TableParagraph"/>
              <w:ind w:left="107"/>
              <w:rPr>
                <w:i/>
                <w:sz w:val="20"/>
              </w:rPr>
            </w:pPr>
            <w:r>
              <w:rPr>
                <w:b/>
                <w:color w:val="111111"/>
                <w:sz w:val="24"/>
              </w:rPr>
              <w:t>Parent/Carer/Guardian</w:t>
            </w:r>
            <w:r>
              <w:rPr>
                <w:b/>
                <w:color w:val="111111"/>
                <w:spacing w:val="-16"/>
                <w:sz w:val="24"/>
              </w:rPr>
              <w:t xml:space="preserve"> </w:t>
            </w:r>
            <w:r>
              <w:rPr>
                <w:i/>
                <w:color w:val="111111"/>
                <w:sz w:val="20"/>
              </w:rPr>
              <w:t>(with</w:t>
            </w:r>
            <w:r>
              <w:rPr>
                <w:i/>
                <w:color w:val="111111"/>
                <w:spacing w:val="-9"/>
                <w:sz w:val="20"/>
              </w:rPr>
              <w:t xml:space="preserve"> </w:t>
            </w:r>
            <w:r>
              <w:rPr>
                <w:i/>
                <w:color w:val="111111"/>
                <w:sz w:val="20"/>
              </w:rPr>
              <w:t>legal</w:t>
            </w:r>
          </w:p>
          <w:p w14:paraId="0F1A572B" w14:textId="77777777" w:rsidR="00DA759F" w:rsidRDefault="00C375C4">
            <w:pPr>
              <w:pStyle w:val="TableParagraph"/>
              <w:spacing w:before="54"/>
              <w:ind w:left="107"/>
              <w:rPr>
                <w:i/>
                <w:sz w:val="20"/>
              </w:rPr>
            </w:pPr>
            <w:r>
              <w:rPr>
                <w:i/>
                <w:color w:val="111111"/>
                <w:sz w:val="20"/>
              </w:rPr>
              <w:t>responsibility</w:t>
            </w:r>
            <w:r>
              <w:rPr>
                <w:i/>
                <w:color w:val="111111"/>
                <w:spacing w:val="-2"/>
                <w:sz w:val="20"/>
              </w:rPr>
              <w:t xml:space="preserve"> </w:t>
            </w:r>
            <w:r>
              <w:rPr>
                <w:i/>
                <w:color w:val="111111"/>
                <w:sz w:val="20"/>
              </w:rPr>
              <w:t>for</w:t>
            </w:r>
            <w:r>
              <w:rPr>
                <w:i/>
                <w:color w:val="111111"/>
                <w:spacing w:val="-3"/>
                <w:sz w:val="20"/>
              </w:rPr>
              <w:t xml:space="preserve"> </w:t>
            </w:r>
            <w:r>
              <w:rPr>
                <w:i/>
                <w:color w:val="111111"/>
                <w:sz w:val="20"/>
              </w:rPr>
              <w:t>the</w:t>
            </w:r>
            <w:r>
              <w:rPr>
                <w:i/>
                <w:color w:val="111111"/>
                <w:spacing w:val="-2"/>
                <w:sz w:val="20"/>
              </w:rPr>
              <w:t xml:space="preserve"> </w:t>
            </w:r>
            <w:r>
              <w:rPr>
                <w:i/>
                <w:color w:val="111111"/>
                <w:sz w:val="20"/>
              </w:rPr>
              <w:t>child)</w:t>
            </w:r>
          </w:p>
        </w:tc>
        <w:tc>
          <w:tcPr>
            <w:tcW w:w="5246" w:type="dxa"/>
            <w:gridSpan w:val="2"/>
          </w:tcPr>
          <w:p w14:paraId="0F1A572C" w14:textId="77777777" w:rsidR="00DA759F" w:rsidRDefault="00C375C4">
            <w:pPr>
              <w:pStyle w:val="TableParagraph"/>
              <w:ind w:left="108"/>
              <w:rPr>
                <w:b/>
                <w:sz w:val="24"/>
              </w:rPr>
            </w:pPr>
            <w:r>
              <w:rPr>
                <w:b/>
                <w:color w:val="111111"/>
                <w:sz w:val="24"/>
              </w:rPr>
              <w:t>Childcare</w:t>
            </w:r>
            <w:r>
              <w:rPr>
                <w:b/>
                <w:color w:val="111111"/>
                <w:spacing w:val="-6"/>
                <w:sz w:val="24"/>
              </w:rPr>
              <w:t xml:space="preserve"> </w:t>
            </w:r>
            <w:r>
              <w:rPr>
                <w:b/>
                <w:color w:val="111111"/>
                <w:sz w:val="24"/>
              </w:rPr>
              <w:t>Provider</w:t>
            </w:r>
          </w:p>
        </w:tc>
      </w:tr>
      <w:tr w:rsidR="00DA759F" w14:paraId="0F1A5734" w14:textId="77777777">
        <w:trPr>
          <w:trHeight w:val="758"/>
        </w:trPr>
        <w:tc>
          <w:tcPr>
            <w:tcW w:w="1414" w:type="dxa"/>
          </w:tcPr>
          <w:p w14:paraId="0F1A572E" w14:textId="77777777" w:rsidR="00DA759F" w:rsidRDefault="00DA759F">
            <w:pPr>
              <w:pStyle w:val="TableParagraph"/>
              <w:spacing w:before="8"/>
              <w:rPr>
                <w:sz w:val="21"/>
              </w:rPr>
            </w:pPr>
          </w:p>
          <w:p w14:paraId="0F1A572F" w14:textId="77777777" w:rsidR="00DA759F" w:rsidRDefault="00C375C4">
            <w:pPr>
              <w:pStyle w:val="TableParagraph"/>
              <w:ind w:left="107"/>
            </w:pPr>
            <w:r>
              <w:t>Signed</w:t>
            </w:r>
          </w:p>
        </w:tc>
        <w:tc>
          <w:tcPr>
            <w:tcW w:w="3401" w:type="dxa"/>
          </w:tcPr>
          <w:p w14:paraId="0F1A5730" w14:textId="77777777" w:rsidR="00DA759F" w:rsidRDefault="00DA759F">
            <w:pPr>
              <w:pStyle w:val="TableParagraph"/>
              <w:rPr>
                <w:rFonts w:ascii="Times New Roman"/>
                <w:sz w:val="20"/>
              </w:rPr>
            </w:pPr>
          </w:p>
        </w:tc>
        <w:tc>
          <w:tcPr>
            <w:tcW w:w="1418" w:type="dxa"/>
          </w:tcPr>
          <w:p w14:paraId="0F1A5731" w14:textId="77777777" w:rsidR="00DA759F" w:rsidRDefault="00DA759F">
            <w:pPr>
              <w:pStyle w:val="TableParagraph"/>
              <w:spacing w:before="8"/>
              <w:rPr>
                <w:sz w:val="21"/>
              </w:rPr>
            </w:pPr>
          </w:p>
          <w:p w14:paraId="0F1A5732" w14:textId="77777777" w:rsidR="00DA759F" w:rsidRDefault="00C375C4">
            <w:pPr>
              <w:pStyle w:val="TableParagraph"/>
              <w:ind w:left="108"/>
            </w:pPr>
            <w:r>
              <w:t>Signed</w:t>
            </w:r>
          </w:p>
        </w:tc>
        <w:tc>
          <w:tcPr>
            <w:tcW w:w="3828" w:type="dxa"/>
          </w:tcPr>
          <w:p w14:paraId="0F1A5733" w14:textId="77777777" w:rsidR="00DA759F" w:rsidRDefault="00DA759F">
            <w:pPr>
              <w:pStyle w:val="TableParagraph"/>
              <w:rPr>
                <w:rFonts w:ascii="Times New Roman"/>
                <w:sz w:val="20"/>
              </w:rPr>
            </w:pPr>
          </w:p>
        </w:tc>
      </w:tr>
      <w:tr w:rsidR="00DA759F" w14:paraId="0F1A573B" w14:textId="77777777">
        <w:trPr>
          <w:trHeight w:val="757"/>
        </w:trPr>
        <w:tc>
          <w:tcPr>
            <w:tcW w:w="1414" w:type="dxa"/>
          </w:tcPr>
          <w:p w14:paraId="0F1A5735" w14:textId="77777777" w:rsidR="00DA759F" w:rsidRDefault="00DA759F">
            <w:pPr>
              <w:pStyle w:val="TableParagraph"/>
              <w:spacing w:before="7"/>
              <w:rPr>
                <w:sz w:val="21"/>
              </w:rPr>
            </w:pPr>
          </w:p>
          <w:p w14:paraId="0F1A5736" w14:textId="77777777" w:rsidR="00DA759F" w:rsidRDefault="00C375C4">
            <w:pPr>
              <w:pStyle w:val="TableParagraph"/>
              <w:spacing w:before="1"/>
              <w:ind w:left="107"/>
            </w:pPr>
            <w:r>
              <w:t>Print</w:t>
            </w:r>
            <w:r>
              <w:rPr>
                <w:spacing w:val="-1"/>
              </w:rPr>
              <w:t xml:space="preserve"> </w:t>
            </w:r>
            <w:r>
              <w:t>name</w:t>
            </w:r>
          </w:p>
        </w:tc>
        <w:tc>
          <w:tcPr>
            <w:tcW w:w="3401" w:type="dxa"/>
          </w:tcPr>
          <w:p w14:paraId="0F1A5737" w14:textId="77777777" w:rsidR="00DA759F" w:rsidRDefault="00DA759F">
            <w:pPr>
              <w:pStyle w:val="TableParagraph"/>
              <w:rPr>
                <w:rFonts w:ascii="Times New Roman"/>
                <w:sz w:val="20"/>
              </w:rPr>
            </w:pPr>
          </w:p>
        </w:tc>
        <w:tc>
          <w:tcPr>
            <w:tcW w:w="1418" w:type="dxa"/>
          </w:tcPr>
          <w:p w14:paraId="0F1A5738" w14:textId="77777777" w:rsidR="00DA759F" w:rsidRDefault="00DA759F">
            <w:pPr>
              <w:pStyle w:val="TableParagraph"/>
              <w:spacing w:before="7"/>
              <w:rPr>
                <w:sz w:val="21"/>
              </w:rPr>
            </w:pPr>
          </w:p>
          <w:p w14:paraId="0F1A5739" w14:textId="77777777" w:rsidR="00DA759F" w:rsidRDefault="00C375C4">
            <w:pPr>
              <w:pStyle w:val="TableParagraph"/>
              <w:spacing w:before="1"/>
              <w:ind w:left="108"/>
            </w:pPr>
            <w:r>
              <w:t>Print</w:t>
            </w:r>
            <w:r>
              <w:rPr>
                <w:spacing w:val="-1"/>
              </w:rPr>
              <w:t xml:space="preserve"> </w:t>
            </w:r>
            <w:r>
              <w:t>name</w:t>
            </w:r>
          </w:p>
        </w:tc>
        <w:tc>
          <w:tcPr>
            <w:tcW w:w="3828" w:type="dxa"/>
          </w:tcPr>
          <w:p w14:paraId="0F1A573A" w14:textId="77777777" w:rsidR="00DA759F" w:rsidRDefault="00DA759F">
            <w:pPr>
              <w:pStyle w:val="TableParagraph"/>
              <w:rPr>
                <w:rFonts w:ascii="Times New Roman"/>
                <w:sz w:val="20"/>
              </w:rPr>
            </w:pPr>
          </w:p>
        </w:tc>
      </w:tr>
      <w:tr w:rsidR="00DA759F" w14:paraId="0F1A5742" w14:textId="77777777">
        <w:trPr>
          <w:trHeight w:val="760"/>
        </w:trPr>
        <w:tc>
          <w:tcPr>
            <w:tcW w:w="1414" w:type="dxa"/>
          </w:tcPr>
          <w:p w14:paraId="0F1A573C" w14:textId="77777777" w:rsidR="00DA759F" w:rsidRDefault="00DA759F">
            <w:pPr>
              <w:pStyle w:val="TableParagraph"/>
              <w:spacing w:before="10"/>
              <w:rPr>
                <w:sz w:val="21"/>
              </w:rPr>
            </w:pPr>
          </w:p>
          <w:p w14:paraId="0F1A573D" w14:textId="77777777" w:rsidR="00DA759F" w:rsidRDefault="00C375C4">
            <w:pPr>
              <w:pStyle w:val="TableParagraph"/>
              <w:ind w:left="107"/>
            </w:pPr>
            <w:r>
              <w:t>Date</w:t>
            </w:r>
          </w:p>
        </w:tc>
        <w:tc>
          <w:tcPr>
            <w:tcW w:w="3401" w:type="dxa"/>
          </w:tcPr>
          <w:p w14:paraId="0F1A573E" w14:textId="77777777" w:rsidR="00DA759F" w:rsidRDefault="00DA759F">
            <w:pPr>
              <w:pStyle w:val="TableParagraph"/>
              <w:rPr>
                <w:rFonts w:ascii="Times New Roman"/>
                <w:sz w:val="20"/>
              </w:rPr>
            </w:pPr>
          </w:p>
        </w:tc>
        <w:tc>
          <w:tcPr>
            <w:tcW w:w="1418" w:type="dxa"/>
          </w:tcPr>
          <w:p w14:paraId="0F1A573F" w14:textId="77777777" w:rsidR="00DA759F" w:rsidRDefault="00DA759F">
            <w:pPr>
              <w:pStyle w:val="TableParagraph"/>
              <w:spacing w:before="10"/>
              <w:rPr>
                <w:sz w:val="21"/>
              </w:rPr>
            </w:pPr>
          </w:p>
          <w:p w14:paraId="0F1A5740" w14:textId="77777777" w:rsidR="00DA759F" w:rsidRDefault="00C375C4">
            <w:pPr>
              <w:pStyle w:val="TableParagraph"/>
              <w:ind w:left="108"/>
            </w:pPr>
            <w:r>
              <w:t>Date</w:t>
            </w:r>
          </w:p>
        </w:tc>
        <w:tc>
          <w:tcPr>
            <w:tcW w:w="3828" w:type="dxa"/>
          </w:tcPr>
          <w:p w14:paraId="0F1A5741" w14:textId="77777777" w:rsidR="00DA759F" w:rsidRDefault="00DA759F">
            <w:pPr>
              <w:pStyle w:val="TableParagraph"/>
              <w:rPr>
                <w:rFonts w:ascii="Times New Roman"/>
                <w:sz w:val="20"/>
              </w:rPr>
            </w:pPr>
          </w:p>
        </w:tc>
      </w:tr>
    </w:tbl>
    <w:p w14:paraId="0F1A5743" w14:textId="77777777" w:rsidR="00DA759F" w:rsidRDefault="00DA759F">
      <w:pPr>
        <w:pStyle w:val="BodyText"/>
        <w:spacing w:before="7"/>
        <w:rPr>
          <w:sz w:val="21"/>
        </w:rPr>
      </w:pPr>
    </w:p>
    <w:p w14:paraId="3D50A9F5" w14:textId="77777777" w:rsidR="00DA759F" w:rsidRDefault="00C375C4" w:rsidP="00E81DAF">
      <w:pPr>
        <w:spacing w:before="1" w:line="244" w:lineRule="auto"/>
        <w:ind w:left="113" w:right="235"/>
      </w:pPr>
      <w:r>
        <w:t xml:space="preserve">Please include a copy of the child’s </w:t>
      </w:r>
      <w:r>
        <w:rPr>
          <w:b/>
          <w:u w:val="single"/>
        </w:rPr>
        <w:t>Disability Living Allowance award letter</w:t>
      </w:r>
      <w:r>
        <w:rPr>
          <w:b/>
        </w:rPr>
        <w:t xml:space="preserve"> </w:t>
      </w:r>
      <w:r>
        <w:t>as supporting evidence</w:t>
      </w:r>
      <w:r>
        <w:rPr>
          <w:spacing w:val="-59"/>
        </w:rPr>
        <w:t xml:space="preserve"> </w:t>
      </w:r>
      <w:r>
        <w:t>for</w:t>
      </w:r>
      <w:r>
        <w:rPr>
          <w:spacing w:val="-3"/>
        </w:rPr>
        <w:t xml:space="preserve"> </w:t>
      </w:r>
      <w:r>
        <w:t>the</w:t>
      </w:r>
      <w:r>
        <w:rPr>
          <w:spacing w:val="-3"/>
        </w:rPr>
        <w:t xml:space="preserve"> </w:t>
      </w:r>
      <w:r>
        <w:t>entitlement.</w:t>
      </w:r>
      <w:r>
        <w:rPr>
          <w:spacing w:val="60"/>
        </w:rPr>
        <w:t xml:space="preserve"> </w:t>
      </w:r>
      <w:r>
        <w:t>Applications</w:t>
      </w:r>
      <w:r>
        <w:rPr>
          <w:spacing w:val="-2"/>
        </w:rPr>
        <w:t xml:space="preserve"> </w:t>
      </w:r>
      <w:r>
        <w:t>submitted</w:t>
      </w:r>
      <w:r>
        <w:rPr>
          <w:spacing w:val="-1"/>
        </w:rPr>
        <w:t xml:space="preserve"> </w:t>
      </w:r>
      <w:r>
        <w:t>without</w:t>
      </w:r>
      <w:r>
        <w:rPr>
          <w:spacing w:val="-2"/>
        </w:rPr>
        <w:t xml:space="preserve"> </w:t>
      </w:r>
      <w:r>
        <w:t>this evidence</w:t>
      </w:r>
      <w:r>
        <w:rPr>
          <w:spacing w:val="-1"/>
        </w:rPr>
        <w:t xml:space="preserve"> </w:t>
      </w:r>
      <w:r>
        <w:t>will</w:t>
      </w:r>
      <w:r>
        <w:rPr>
          <w:spacing w:val="-1"/>
        </w:rPr>
        <w:t xml:space="preserve"> </w:t>
      </w:r>
      <w:r>
        <w:t>be</w:t>
      </w:r>
      <w:r>
        <w:rPr>
          <w:spacing w:val="-1"/>
        </w:rPr>
        <w:t xml:space="preserve"> </w:t>
      </w:r>
      <w:r>
        <w:t>returned</w:t>
      </w:r>
      <w:r>
        <w:rPr>
          <w:spacing w:val="2"/>
        </w:rPr>
        <w:t xml:space="preserve"> </w:t>
      </w:r>
      <w:r>
        <w:t>to</w:t>
      </w:r>
      <w:r>
        <w:rPr>
          <w:spacing w:val="-3"/>
        </w:rPr>
        <w:t xml:space="preserve"> </w:t>
      </w:r>
      <w:r>
        <w:t>the</w:t>
      </w:r>
      <w:r>
        <w:rPr>
          <w:spacing w:val="-1"/>
        </w:rPr>
        <w:t xml:space="preserve"> </w:t>
      </w:r>
      <w:r>
        <w:t>provider</w:t>
      </w:r>
      <w:r w:rsidR="005B1283">
        <w:t>.</w:t>
      </w:r>
    </w:p>
    <w:p w14:paraId="20D60390" w14:textId="77777777" w:rsidR="005B1283" w:rsidRDefault="005B1283" w:rsidP="00E81DAF">
      <w:pPr>
        <w:spacing w:before="1" w:line="244" w:lineRule="auto"/>
        <w:ind w:left="113" w:right="235"/>
      </w:pPr>
    </w:p>
    <w:p w14:paraId="0F1A5763" w14:textId="30441CA1" w:rsidR="00DA759F" w:rsidRDefault="00171A85" w:rsidP="00C375C4">
      <w:pPr>
        <w:spacing w:before="73"/>
        <w:ind w:left="142"/>
      </w:pPr>
      <w:r w:rsidRPr="00171A85">
        <w:t xml:space="preserve">Please send this form to </w:t>
      </w:r>
      <w:hyperlink r:id="rId20" w:history="1">
        <w:r w:rsidRPr="00171A85">
          <w:rPr>
            <w:rStyle w:val="Hyperlink"/>
          </w:rPr>
          <w:t>earlyyears@torbay.gov.uk</w:t>
        </w:r>
      </w:hyperlink>
    </w:p>
    <w:sectPr w:rsidR="00DA759F">
      <w:footerReference w:type="default" r:id="rId21"/>
      <w:pgSz w:w="11910" w:h="16840"/>
      <w:pgMar w:top="880" w:right="720" w:bottom="1220" w:left="880" w:header="0"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63C62" w14:textId="77777777" w:rsidR="00C04958" w:rsidRDefault="00C04958">
      <w:r>
        <w:separator/>
      </w:r>
    </w:p>
  </w:endnote>
  <w:endnote w:type="continuationSeparator" w:id="0">
    <w:p w14:paraId="00AAEB3E" w14:textId="77777777" w:rsidR="00C04958" w:rsidRDefault="00C0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5769" w14:textId="3312F54B" w:rsidR="00DA759F" w:rsidRDefault="008F0D4E">
    <w:pPr>
      <w:pStyle w:val="BodyText"/>
      <w:spacing w:line="14" w:lineRule="auto"/>
    </w:pPr>
    <w:r>
      <w:rPr>
        <w:noProof/>
      </w:rPr>
      <mc:AlternateContent>
        <mc:Choice Requires="wps">
          <w:drawing>
            <wp:anchor distT="0" distB="0" distL="114300" distR="114300" simplePos="0" relativeHeight="251657728" behindDoc="1" locked="0" layoutInCell="1" allowOverlap="1" wp14:anchorId="0F1A576A" wp14:editId="0A9FE4A3">
              <wp:simplePos x="0" y="0"/>
              <wp:positionH relativeFrom="page">
                <wp:posOffset>630555</wp:posOffset>
              </wp:positionH>
              <wp:positionV relativeFrom="page">
                <wp:posOffset>9893300</wp:posOffset>
              </wp:positionV>
              <wp:extent cx="3647440" cy="191135"/>
              <wp:effectExtent l="0" t="0" r="0" b="0"/>
              <wp:wrapNone/>
              <wp:docPr id="174789764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744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A576C" w14:textId="77777777" w:rsidR="00DA759F" w:rsidRDefault="00C375C4">
                          <w:pPr>
                            <w:pStyle w:val="BodyText"/>
                            <w:spacing w:before="50"/>
                            <w:ind w:left="20"/>
                          </w:pPr>
                          <w:r>
                            <w:rPr>
                              <w:color w:val="111111"/>
                              <w:spacing w:val="-1"/>
                              <w:vertAlign w:val="superscript"/>
                            </w:rPr>
                            <w:t>1</w:t>
                          </w:r>
                          <w:r>
                            <w:rPr>
                              <w:color w:val="111111"/>
                              <w:spacing w:val="7"/>
                            </w:rPr>
                            <w:t xml:space="preserve"> </w:t>
                          </w:r>
                          <w:r>
                            <w:rPr>
                              <w:color w:val="111111"/>
                              <w:spacing w:val="-1"/>
                            </w:rPr>
                            <w:t>https://</w:t>
                          </w:r>
                          <w:hyperlink r:id="rId1">
                            <w:r>
                              <w:rPr>
                                <w:color w:val="111111"/>
                                <w:spacing w:val="-1"/>
                              </w:rPr>
                              <w:t>www.gov.uk/disability-living-allowance-children/overview</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A576A" id="_x0000_t202" coordsize="21600,21600" o:spt="202" path="m,l,21600r21600,l21600,xe">
              <v:stroke joinstyle="miter"/>
              <v:path gradientshapeok="t" o:connecttype="rect"/>
            </v:shapetype>
            <v:shape id="docshape1" o:spid="_x0000_s1030" type="#_x0000_t202" style="position:absolute;margin-left:49.65pt;margin-top:779pt;width:287.2pt;height:15.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" filled="f" stroked="f">
              <v:textbox inset="0,0,0,0">
                <w:txbxContent>
                  <w:p w14:paraId="0F1A576C" w14:textId="77777777" w:rsidR="00DA759F" w:rsidRDefault="00C375C4">
                    <w:pPr>
                      <w:pStyle w:val="BodyText"/>
                      <w:spacing w:before="50"/>
                      <w:ind w:left="20"/>
                    </w:pPr>
                    <w:r>
                      <w:rPr>
                        <w:color w:val="111111"/>
                        <w:spacing w:val="-1"/>
                        <w:vertAlign w:val="superscript"/>
                      </w:rPr>
                      <w:t>1</w:t>
                    </w:r>
                    <w:r>
                      <w:rPr>
                        <w:color w:val="111111"/>
                        <w:spacing w:val="7"/>
                      </w:rPr>
                      <w:t xml:space="preserve"> </w:t>
                    </w:r>
                    <w:r>
                      <w:rPr>
                        <w:color w:val="111111"/>
                        <w:spacing w:val="-1"/>
                      </w:rPr>
                      <w:t>https://</w:t>
                    </w:r>
                    <w:hyperlink r:id="rId2">
                      <w:r>
                        <w:rPr>
                          <w:color w:val="111111"/>
                          <w:spacing w:val="-1"/>
                        </w:rPr>
                        <w:t>www.gov.uk/disability-living-allowance-children/overview</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F2E80" w14:textId="77777777" w:rsidR="00C04958" w:rsidRDefault="00C04958">
      <w:r>
        <w:separator/>
      </w:r>
    </w:p>
  </w:footnote>
  <w:footnote w:type="continuationSeparator" w:id="0">
    <w:p w14:paraId="7E3A2FE8" w14:textId="77777777" w:rsidR="00C04958" w:rsidRDefault="00C04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2E08"/>
    <w:multiLevelType w:val="hybridMultilevel"/>
    <w:tmpl w:val="40624166"/>
    <w:lvl w:ilvl="0" w:tplc="3272CD64">
      <w:numFmt w:val="bullet"/>
      <w:lvlText w:val=""/>
      <w:lvlJc w:val="left"/>
      <w:pPr>
        <w:ind w:left="834" w:hanging="360"/>
      </w:pPr>
      <w:rPr>
        <w:rFonts w:ascii="Symbol" w:eastAsia="Symbol" w:hAnsi="Symbol" w:cs="Symbol" w:hint="default"/>
        <w:b w:val="0"/>
        <w:bCs w:val="0"/>
        <w:i w:val="0"/>
        <w:iCs w:val="0"/>
        <w:w w:val="99"/>
        <w:sz w:val="20"/>
        <w:szCs w:val="20"/>
        <w:lang w:val="en-US" w:eastAsia="en-US" w:bidi="ar-SA"/>
      </w:rPr>
    </w:lvl>
    <w:lvl w:ilvl="1" w:tplc="F3107802">
      <w:numFmt w:val="bullet"/>
      <w:lvlText w:val="•"/>
      <w:lvlJc w:val="left"/>
      <w:pPr>
        <w:ind w:left="1786" w:hanging="360"/>
      </w:pPr>
      <w:rPr>
        <w:rFonts w:hint="default"/>
        <w:lang w:val="en-US" w:eastAsia="en-US" w:bidi="ar-SA"/>
      </w:rPr>
    </w:lvl>
    <w:lvl w:ilvl="2" w:tplc="87CC17AE">
      <w:numFmt w:val="bullet"/>
      <w:lvlText w:val="•"/>
      <w:lvlJc w:val="left"/>
      <w:pPr>
        <w:ind w:left="2733" w:hanging="360"/>
      </w:pPr>
      <w:rPr>
        <w:rFonts w:hint="default"/>
        <w:lang w:val="en-US" w:eastAsia="en-US" w:bidi="ar-SA"/>
      </w:rPr>
    </w:lvl>
    <w:lvl w:ilvl="3" w:tplc="C2388312">
      <w:numFmt w:val="bullet"/>
      <w:lvlText w:val="•"/>
      <w:lvlJc w:val="left"/>
      <w:pPr>
        <w:ind w:left="3679" w:hanging="360"/>
      </w:pPr>
      <w:rPr>
        <w:rFonts w:hint="default"/>
        <w:lang w:val="en-US" w:eastAsia="en-US" w:bidi="ar-SA"/>
      </w:rPr>
    </w:lvl>
    <w:lvl w:ilvl="4" w:tplc="E09EA086">
      <w:numFmt w:val="bullet"/>
      <w:lvlText w:val="•"/>
      <w:lvlJc w:val="left"/>
      <w:pPr>
        <w:ind w:left="4626" w:hanging="360"/>
      </w:pPr>
      <w:rPr>
        <w:rFonts w:hint="default"/>
        <w:lang w:val="en-US" w:eastAsia="en-US" w:bidi="ar-SA"/>
      </w:rPr>
    </w:lvl>
    <w:lvl w:ilvl="5" w:tplc="A392C3DE">
      <w:numFmt w:val="bullet"/>
      <w:lvlText w:val="•"/>
      <w:lvlJc w:val="left"/>
      <w:pPr>
        <w:ind w:left="5573" w:hanging="360"/>
      </w:pPr>
      <w:rPr>
        <w:rFonts w:hint="default"/>
        <w:lang w:val="en-US" w:eastAsia="en-US" w:bidi="ar-SA"/>
      </w:rPr>
    </w:lvl>
    <w:lvl w:ilvl="6" w:tplc="AE269B66">
      <w:numFmt w:val="bullet"/>
      <w:lvlText w:val="•"/>
      <w:lvlJc w:val="left"/>
      <w:pPr>
        <w:ind w:left="6519" w:hanging="360"/>
      </w:pPr>
      <w:rPr>
        <w:rFonts w:hint="default"/>
        <w:lang w:val="en-US" w:eastAsia="en-US" w:bidi="ar-SA"/>
      </w:rPr>
    </w:lvl>
    <w:lvl w:ilvl="7" w:tplc="03566094">
      <w:numFmt w:val="bullet"/>
      <w:lvlText w:val="•"/>
      <w:lvlJc w:val="left"/>
      <w:pPr>
        <w:ind w:left="7466" w:hanging="360"/>
      </w:pPr>
      <w:rPr>
        <w:rFonts w:hint="default"/>
        <w:lang w:val="en-US" w:eastAsia="en-US" w:bidi="ar-SA"/>
      </w:rPr>
    </w:lvl>
    <w:lvl w:ilvl="8" w:tplc="77DA57A0">
      <w:numFmt w:val="bullet"/>
      <w:lvlText w:val="•"/>
      <w:lvlJc w:val="left"/>
      <w:pPr>
        <w:ind w:left="8413" w:hanging="360"/>
      </w:pPr>
      <w:rPr>
        <w:rFonts w:hint="default"/>
        <w:lang w:val="en-US" w:eastAsia="en-US" w:bidi="ar-SA"/>
      </w:rPr>
    </w:lvl>
  </w:abstractNum>
  <w:num w:numId="1" w16cid:durableId="1672223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9F"/>
    <w:rsid w:val="00171A85"/>
    <w:rsid w:val="001C5D66"/>
    <w:rsid w:val="002A790B"/>
    <w:rsid w:val="00325479"/>
    <w:rsid w:val="00351B32"/>
    <w:rsid w:val="00530993"/>
    <w:rsid w:val="005B1283"/>
    <w:rsid w:val="0068171B"/>
    <w:rsid w:val="00722003"/>
    <w:rsid w:val="007A327B"/>
    <w:rsid w:val="007E11FB"/>
    <w:rsid w:val="008655AE"/>
    <w:rsid w:val="008F0D4E"/>
    <w:rsid w:val="00937B1A"/>
    <w:rsid w:val="0098305C"/>
    <w:rsid w:val="009B46C8"/>
    <w:rsid w:val="00C04958"/>
    <w:rsid w:val="00C375C4"/>
    <w:rsid w:val="00DA759F"/>
    <w:rsid w:val="00E81DAF"/>
    <w:rsid w:val="00FF4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5706"/>
  <w15:docId w15:val="{100BA02D-2088-4BA0-BC95-2EA8815A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3"/>
      <w:outlineLvl w:val="0"/>
    </w:pPr>
    <w:rPr>
      <w:b/>
      <w:bCs/>
      <w:sz w:val="24"/>
      <w:szCs w:val="24"/>
      <w:u w:val="single" w:color="000000"/>
    </w:rPr>
  </w:style>
  <w:style w:type="paragraph" w:styleId="Heading2">
    <w:name w:val="heading 2"/>
    <w:basedOn w:val="Normal"/>
    <w:uiPriority w:val="9"/>
    <w:unhideWhenUsed/>
    <w:qFormat/>
    <w:pPr>
      <w:ind w:left="113"/>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44" w:lineRule="exact"/>
      <w:ind w:left="834"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A327B"/>
    <w:rPr>
      <w:color w:val="0000FF" w:themeColor="hyperlink"/>
      <w:u w:val="single"/>
    </w:rPr>
  </w:style>
  <w:style w:type="character" w:styleId="UnresolvedMention">
    <w:name w:val="Unresolved Mention"/>
    <w:basedOn w:val="DefaultParagraphFont"/>
    <w:uiPriority w:val="99"/>
    <w:semiHidden/>
    <w:unhideWhenUsed/>
    <w:rsid w:val="007A3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254570">
      <w:bodyDiv w:val="1"/>
      <w:marLeft w:val="0"/>
      <w:marRight w:val="0"/>
      <w:marTop w:val="0"/>
      <w:marBottom w:val="0"/>
      <w:divBdr>
        <w:top w:val="none" w:sz="0" w:space="0" w:color="auto"/>
        <w:left w:val="none" w:sz="0" w:space="0" w:color="auto"/>
        <w:bottom w:val="none" w:sz="0" w:space="0" w:color="auto"/>
        <w:right w:val="none" w:sz="0" w:space="0" w:color="auto"/>
      </w:divBdr>
    </w:div>
    <w:div w:id="1768843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www.ico.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casework@ico.org.uk" TargetMode="External"/><Relationship Id="rId2" Type="http://schemas.openxmlformats.org/officeDocument/2006/relationships/customXml" Target="../customXml/item2.xml"/><Relationship Id="rId16" Type="http://schemas.openxmlformats.org/officeDocument/2006/relationships/hyperlink" Target="http://www.torbay.gov.uk/sar" TargetMode="External"/><Relationship Id="rId20" Type="http://schemas.openxmlformats.org/officeDocument/2006/relationships/hyperlink" Target="mailto:earlyyears@torbay.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dataprotection@torbay.gov.uk"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mailto:Dataprotection@torbay.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gov.uk/disability-living-allowance-children/overview" TargetMode="External"/><Relationship Id="rId1" Type="http://schemas.openxmlformats.org/officeDocument/2006/relationships/hyperlink" Target="http://www.gov.uk/disability-living-allowance-children/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6" ma:contentTypeDescription="Create a new document." ma:contentTypeScope="" ma:versionID="4b5f30f84ff62ed3caf9a68966ec2b89">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234139647bda747b33774eeb5cc4fd71"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bf0e76-9639-428a-b877-bea388b45306}"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215C6-4F30-4A1E-BAFE-D02DA18FD6AC}">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2.xml><?xml version="1.0" encoding="utf-8"?>
<ds:datastoreItem xmlns:ds="http://schemas.openxmlformats.org/officeDocument/2006/customXml" ds:itemID="{0A0BBA04-4752-4194-BB04-8ED979054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E741F2-401B-44B2-BD80-9DB645A2443F}">
  <ds:schemaRefs>
    <ds:schemaRef ds:uri="http://schemas.microsoft.com/sharepoint/v3/contenttype/forms"/>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 Application and Declaration</dc:title>
  <dc:creator>Torbay Council</dc:creator>
  <cp:lastModifiedBy>Jordan, Jayne</cp:lastModifiedBy>
  <cp:revision>2</cp:revision>
  <dcterms:created xsi:type="dcterms:W3CDTF">2025-04-25T11:07:00Z</dcterms:created>
  <dcterms:modified xsi:type="dcterms:W3CDTF">2025-04-25T11:07:00Z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Creator">
    <vt:lpwstr>Microsoft® Word 2013</vt:lpwstr>
  </property>
  <property fmtid="{D5CDD505-2E9C-101B-9397-08002B2CF9AE}" pid="4" name="LastSaved">
    <vt:filetime>2022-03-03T00:00:00Z</vt:filetime>
  </property>
  <property fmtid="{D5CDD505-2E9C-101B-9397-08002B2CF9AE}" pid="5" name="ContentTypeId">
    <vt:lpwstr>0x010100FAE2F9E21189074F9C2F026F08F36625</vt:lpwstr>
  </property>
  <property fmtid="{D5CDD505-2E9C-101B-9397-08002B2CF9AE}" pid="6" name="MediaServiceImageTags">
    <vt:lpwstr/>
  </property>
  <property fmtid="{D5CDD505-2E9C-101B-9397-08002B2CF9AE}" pid="7" name="_NewReviewCycle">
    <vt:lpwstr/>
  </property>
  <property fmtid="{D5CDD505-2E9C-101B-9397-08002B2CF9AE}" pid="8" name="_AdHocReviewCycleID">
    <vt:i4>1347607752</vt:i4>
  </property>
  <property fmtid="{D5CDD505-2E9C-101B-9397-08002B2CF9AE}" pid="9" name="_EmailSubject">
    <vt:lpwstr>Early Years - change of form on website</vt:lpwstr>
  </property>
  <property fmtid="{D5CDD505-2E9C-101B-9397-08002B2CF9AE}" pid="10" name="_AuthorEmail">
    <vt:lpwstr>Jayne.Jordan@torbay.gov.uk</vt:lpwstr>
  </property>
  <property fmtid="{D5CDD505-2E9C-101B-9397-08002B2CF9AE}" pid="11" name="_AuthorEmailDisplayName">
    <vt:lpwstr>Jordan, Jayne</vt:lpwstr>
  </property>
</Properties>
</file>