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FA2E" w14:textId="74757ED9" w:rsidR="00DB231A" w:rsidRDefault="008B2BAF" w:rsidP="00646168">
      <w:pPr>
        <w:rPr>
          <w:rFonts w:ascii="Arial" w:hAnsi="Arial" w:cs="Arial"/>
          <w:b/>
          <w:sz w:val="24"/>
          <w:szCs w:val="24"/>
        </w:rPr>
      </w:pPr>
      <w:r w:rsidRPr="008B2BAF">
        <w:rPr>
          <w:rFonts w:ascii="Arial" w:hAnsi="Arial" w:cs="Arial"/>
          <w:b/>
          <w:color w:val="0070C0"/>
          <w:sz w:val="24"/>
          <w:szCs w:val="24"/>
        </w:rPr>
        <w:t xml:space="preserve">GUIDANCE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46168">
        <w:rPr>
          <w:rFonts w:ascii="Arial" w:hAnsi="Arial" w:cs="Arial"/>
          <w:b/>
          <w:sz w:val="24"/>
          <w:szCs w:val="24"/>
        </w:rPr>
        <w:t>Early Years Setting:</w:t>
      </w:r>
      <w:r w:rsidR="00646168">
        <w:rPr>
          <w:rFonts w:ascii="Arial" w:hAnsi="Arial" w:cs="Arial"/>
          <w:b/>
          <w:sz w:val="24"/>
          <w:szCs w:val="24"/>
        </w:rPr>
        <w:tab/>
      </w:r>
      <w:r w:rsidR="00646168">
        <w:rPr>
          <w:rFonts w:ascii="Arial" w:hAnsi="Arial" w:cs="Arial"/>
          <w:b/>
          <w:sz w:val="24"/>
          <w:szCs w:val="24"/>
        </w:rPr>
        <w:tab/>
      </w:r>
      <w:r w:rsidR="00646168">
        <w:rPr>
          <w:rFonts w:ascii="Arial" w:hAnsi="Arial" w:cs="Arial"/>
          <w:b/>
          <w:sz w:val="24"/>
          <w:szCs w:val="24"/>
        </w:rPr>
        <w:tab/>
      </w:r>
      <w:r w:rsidR="00C14CBB">
        <w:rPr>
          <w:rFonts w:ascii="Arial" w:hAnsi="Arial" w:cs="Arial"/>
          <w:b/>
          <w:sz w:val="24"/>
          <w:szCs w:val="24"/>
        </w:rPr>
        <w:t>INDIVIDUAL LEARNING &amp; DEVELOPMENT PLAN (ILDP)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877"/>
        <w:gridCol w:w="886"/>
        <w:gridCol w:w="1253"/>
        <w:gridCol w:w="3196"/>
        <w:gridCol w:w="119"/>
        <w:gridCol w:w="3063"/>
        <w:gridCol w:w="2681"/>
      </w:tblGrid>
      <w:tr w:rsidR="00C14CBB" w:rsidRPr="00042697" w14:paraId="3C57B72E" w14:textId="77777777" w:rsidTr="009A2616">
        <w:tc>
          <w:tcPr>
            <w:tcW w:w="15735" w:type="dxa"/>
            <w:gridSpan w:val="8"/>
          </w:tcPr>
          <w:p w14:paraId="6C6FA659" w14:textId="323C9D81" w:rsidR="00D77369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Name: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Date of Birth: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  <w:t>Age:</w:t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Key person: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SENCO:</w:t>
            </w:r>
            <w:r w:rsidR="00B04D13">
              <w:rPr>
                <w:rFonts w:ascii="Arial" w:hAnsi="Arial" w:cs="Arial"/>
                <w:b/>
              </w:rPr>
              <w:t xml:space="preserve"> </w:t>
            </w:r>
            <w:r w:rsidRPr="00042697">
              <w:rPr>
                <w:rFonts w:ascii="Arial" w:hAnsi="Arial" w:cs="Arial"/>
                <w:b/>
              </w:rPr>
              <w:br/>
            </w:r>
          </w:p>
          <w:p w14:paraId="7A7A8B9D" w14:textId="1E40D77C" w:rsidR="00C14CBB" w:rsidRPr="00042697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br/>
              <w:t>ILDP Start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Review Date:</w:t>
            </w:r>
            <w:r w:rsidRPr="00042697">
              <w:rPr>
                <w:rFonts w:ascii="Arial" w:hAnsi="Arial" w:cs="Arial"/>
                <w:b/>
              </w:rPr>
              <w:tab/>
            </w:r>
            <w:r w:rsidR="0005600B" w:rsidRPr="0005600B">
              <w:rPr>
                <w:rFonts w:ascii="Arial" w:hAnsi="Arial" w:cs="Arial"/>
                <w:bCs/>
                <w:color w:val="0070C0"/>
              </w:rPr>
              <w:t>You MUST state a review date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</w:p>
          <w:p w14:paraId="4699F9EE" w14:textId="77777777" w:rsidR="00C14CBB" w:rsidRDefault="00C14CBB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B0DA8" w14:textId="77777777" w:rsidR="00D77369" w:rsidRPr="00042697" w:rsidRDefault="00D77369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C2B" w:rsidRPr="00042697" w14:paraId="04BE609F" w14:textId="77777777" w:rsidTr="009A2616">
        <w:tc>
          <w:tcPr>
            <w:tcW w:w="6676" w:type="dxa"/>
            <w:gridSpan w:val="4"/>
          </w:tcPr>
          <w:p w14:paraId="0C1B2EB0" w14:textId="77777777"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Child’s motivations and interests:</w:t>
            </w:r>
          </w:p>
          <w:p w14:paraId="4C1F78FE" w14:textId="77777777" w:rsidR="005F7EB3" w:rsidRDefault="005F7EB3" w:rsidP="005F7EB3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158BCA92" w14:textId="3BE144F7" w:rsidR="00DF0C2B" w:rsidRPr="005F7EB3" w:rsidRDefault="000F4E9D" w:rsidP="005F7EB3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5F7EB3">
              <w:rPr>
                <w:rFonts w:ascii="Arial" w:hAnsi="Arial" w:cs="Arial"/>
                <w:color w:val="0070C0"/>
              </w:rPr>
              <w:t xml:space="preserve">Activities that the child enjoys and sustains </w:t>
            </w:r>
            <w:r w:rsidR="005F7EB3" w:rsidRPr="005F7EB3">
              <w:rPr>
                <w:rFonts w:ascii="Arial" w:hAnsi="Arial" w:cs="Arial"/>
                <w:color w:val="0070C0"/>
              </w:rPr>
              <w:t xml:space="preserve">their </w:t>
            </w:r>
            <w:r w:rsidRPr="005F7EB3">
              <w:rPr>
                <w:rFonts w:ascii="Arial" w:hAnsi="Arial" w:cs="Arial"/>
                <w:color w:val="0070C0"/>
              </w:rPr>
              <w:t>interest</w:t>
            </w:r>
          </w:p>
          <w:p w14:paraId="5F079B51" w14:textId="72E59B19" w:rsidR="00715775" w:rsidRDefault="0071577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DADAA6" w14:textId="073758A0" w:rsidR="00D77369" w:rsidRPr="00042697" w:rsidRDefault="00D77369" w:rsidP="007157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59" w:type="dxa"/>
            <w:gridSpan w:val="4"/>
          </w:tcPr>
          <w:p w14:paraId="2C02DB70" w14:textId="50DC166A"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 Term Goal</w:t>
            </w:r>
            <w:r w:rsidR="00D77369">
              <w:rPr>
                <w:rFonts w:ascii="Arial" w:hAnsi="Arial" w:cs="Arial"/>
                <w:b/>
              </w:rPr>
              <w:t>:</w:t>
            </w:r>
          </w:p>
          <w:p w14:paraId="14CCF65F" w14:textId="77777777" w:rsidR="005F7EB3" w:rsidRDefault="005F7EB3" w:rsidP="00042697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79BDE31A" w14:textId="4E98A05F" w:rsidR="00E27A64" w:rsidRPr="00E27A64" w:rsidRDefault="00D809CA" w:rsidP="00042697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The long-term goals may be areas of learning and development that practitioners </w:t>
            </w:r>
            <w:r w:rsidR="00E27A64">
              <w:rPr>
                <w:rFonts w:ascii="Arial" w:hAnsi="Arial" w:cs="Arial"/>
                <w:color w:val="0070C0"/>
              </w:rPr>
              <w:t xml:space="preserve">want the child to achieve but are not specific e.g. </w:t>
            </w:r>
            <w:r w:rsidR="00E156FA">
              <w:rPr>
                <w:rFonts w:ascii="Arial" w:hAnsi="Arial" w:cs="Arial"/>
                <w:color w:val="0070C0"/>
              </w:rPr>
              <w:t xml:space="preserve">Bobby will be able </w:t>
            </w:r>
            <w:r w:rsidR="00FA132C">
              <w:rPr>
                <w:rFonts w:ascii="Arial" w:hAnsi="Arial" w:cs="Arial"/>
                <w:color w:val="0070C0"/>
              </w:rPr>
              <w:t xml:space="preserve">to </w:t>
            </w:r>
            <w:r w:rsidR="00E668AC">
              <w:rPr>
                <w:rFonts w:ascii="Arial" w:hAnsi="Arial" w:cs="Arial"/>
                <w:color w:val="0070C0"/>
              </w:rPr>
              <w:t>play</w:t>
            </w:r>
            <w:r w:rsidR="003035CC">
              <w:rPr>
                <w:rFonts w:ascii="Arial" w:hAnsi="Arial" w:cs="Arial"/>
                <w:color w:val="0070C0"/>
              </w:rPr>
              <w:t xml:space="preserve"> </w:t>
            </w:r>
            <w:r w:rsidR="00FA132C">
              <w:rPr>
                <w:rFonts w:ascii="Arial" w:hAnsi="Arial" w:cs="Arial"/>
                <w:color w:val="0070C0"/>
              </w:rPr>
              <w:t>with</w:t>
            </w:r>
            <w:r w:rsidR="003035CC">
              <w:rPr>
                <w:rFonts w:ascii="Arial" w:hAnsi="Arial" w:cs="Arial"/>
                <w:color w:val="0070C0"/>
              </w:rPr>
              <w:t xml:space="preserve"> his peers </w:t>
            </w:r>
          </w:p>
        </w:tc>
      </w:tr>
      <w:tr w:rsidR="002154F4" w:rsidRPr="00042697" w14:paraId="3870FA30" w14:textId="77777777" w:rsidTr="009A2616">
        <w:tc>
          <w:tcPr>
            <w:tcW w:w="15735" w:type="dxa"/>
            <w:gridSpan w:val="8"/>
          </w:tcPr>
          <w:tbl>
            <w:tblPr>
              <w:tblStyle w:val="TableGrid"/>
              <w:tblW w:w="5984" w:type="dxa"/>
              <w:tblInd w:w="396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119"/>
              <w:gridCol w:w="911"/>
              <w:gridCol w:w="1068"/>
              <w:gridCol w:w="911"/>
              <w:gridCol w:w="1064"/>
            </w:tblGrid>
            <w:tr w:rsidR="00DC0872" w:rsidRPr="001C705E" w14:paraId="6F2CF40E" w14:textId="418BD587" w:rsidTr="00DC0872">
              <w:trPr>
                <w:trHeight w:val="943"/>
              </w:trPr>
              <w:tc>
                <w:tcPr>
                  <w:tcW w:w="2030" w:type="dxa"/>
                  <w:gridSpan w:val="2"/>
                  <w:shd w:val="clear" w:color="auto" w:fill="47A0D9"/>
                  <w:tcMar>
                    <w:top w:w="0" w:type="dxa"/>
                  </w:tcMar>
                  <w:vAlign w:val="center"/>
                </w:tcPr>
                <w:p w14:paraId="7B2292F8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Communication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and Language</w:t>
                  </w:r>
                </w:p>
              </w:tc>
              <w:tc>
                <w:tcPr>
                  <w:tcW w:w="1979" w:type="dxa"/>
                  <w:gridSpan w:val="2"/>
                  <w:shd w:val="clear" w:color="auto" w:fill="DE235C"/>
                  <w:tcMar>
                    <w:top w:w="0" w:type="dxa"/>
                  </w:tcMar>
                  <w:vAlign w:val="center"/>
                </w:tcPr>
                <w:p w14:paraId="786D3F15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>Personal, Social and Emotional Development</w:t>
                  </w:r>
                </w:p>
              </w:tc>
              <w:tc>
                <w:tcPr>
                  <w:tcW w:w="1975" w:type="dxa"/>
                  <w:gridSpan w:val="2"/>
                  <w:shd w:val="clear" w:color="auto" w:fill="F4CB4C"/>
                  <w:tcMar>
                    <w:top w:w="0" w:type="dxa"/>
                  </w:tcMar>
                  <w:vAlign w:val="center"/>
                </w:tcPr>
                <w:p w14:paraId="121A06BD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Physical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Development</w:t>
                  </w:r>
                </w:p>
              </w:tc>
            </w:tr>
            <w:tr w:rsidR="00DC0872" w:rsidRPr="00FC4D7E" w14:paraId="3459EE6D" w14:textId="441CFF23" w:rsidTr="00DC0872">
              <w:trPr>
                <w:trHeight w:val="133"/>
              </w:trPr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2A9B9D85" w14:textId="02380866" w:rsidR="00DC0872" w:rsidRPr="00FC4D7E" w:rsidRDefault="0005600B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 D</w:t>
                  </w:r>
                  <w:r w:rsidR="00DC0872">
                    <w:rPr>
                      <w:b/>
                      <w:bCs/>
                      <w:sz w:val="17"/>
                      <w:szCs w:val="17"/>
                    </w:rPr>
                    <w:t>eveloping well</w:t>
                  </w:r>
                </w:p>
              </w:tc>
              <w:tc>
                <w:tcPr>
                  <w:tcW w:w="1119" w:type="dxa"/>
                  <w:tcMar>
                    <w:top w:w="0" w:type="dxa"/>
                  </w:tcMar>
                  <w:vAlign w:val="center"/>
                </w:tcPr>
                <w:p w14:paraId="2EF6C877" w14:textId="6FF24776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4C754C34" w14:textId="31B4604F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8" w:type="dxa"/>
                  <w:tcMar>
                    <w:top w:w="0" w:type="dxa"/>
                  </w:tcMar>
                  <w:vAlign w:val="center"/>
                </w:tcPr>
                <w:p w14:paraId="4AF951F6" w14:textId="450A908A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59CA39DC" w14:textId="6FDF7DF4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4" w:type="dxa"/>
                  <w:tcMar>
                    <w:top w:w="0" w:type="dxa"/>
                  </w:tcMar>
                  <w:vAlign w:val="center"/>
                </w:tcPr>
                <w:p w14:paraId="3E1A918D" w14:textId="03FACEB9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</w:tr>
          </w:tbl>
          <w:p w14:paraId="3829D8DA" w14:textId="77777777" w:rsidR="002154F4" w:rsidRDefault="002154F4" w:rsidP="002154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369" w:rsidRPr="00042697" w14:paraId="5FE9061C" w14:textId="77777777" w:rsidTr="009A2616">
        <w:tc>
          <w:tcPr>
            <w:tcW w:w="15735" w:type="dxa"/>
            <w:gridSpan w:val="8"/>
          </w:tcPr>
          <w:p w14:paraId="1AB2C9D6" w14:textId="35DE13F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views/aspirations:</w:t>
            </w:r>
          </w:p>
          <w:p w14:paraId="28208656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164BF5" w14:textId="77B9D670" w:rsidR="00FD4FDB" w:rsidRPr="00C650D6" w:rsidRDefault="00694378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 w:rsidRPr="00C650D6">
              <w:rPr>
                <w:rFonts w:ascii="Arial" w:hAnsi="Arial" w:cs="Arial"/>
                <w:bCs/>
                <w:color w:val="0070C0"/>
              </w:rPr>
              <w:t xml:space="preserve">Please state what the parent’s/carer’s </w:t>
            </w:r>
            <w:r w:rsidR="005F7EB3">
              <w:rPr>
                <w:rFonts w:ascii="Arial" w:hAnsi="Arial" w:cs="Arial"/>
                <w:bCs/>
                <w:color w:val="0070C0"/>
              </w:rPr>
              <w:t>long-term</w:t>
            </w:r>
            <w:r w:rsidR="00C92BC8">
              <w:rPr>
                <w:rFonts w:ascii="Arial" w:hAnsi="Arial" w:cs="Arial"/>
                <w:bCs/>
                <w:color w:val="0070C0"/>
              </w:rPr>
              <w:t xml:space="preserve"> </w:t>
            </w:r>
            <w:r w:rsidRPr="00C650D6">
              <w:rPr>
                <w:rFonts w:ascii="Arial" w:hAnsi="Arial" w:cs="Arial"/>
                <w:bCs/>
                <w:color w:val="0070C0"/>
              </w:rPr>
              <w:t xml:space="preserve">wishes are for the child.  </w:t>
            </w:r>
            <w:r w:rsidR="00FD4FDB" w:rsidRPr="00C650D6">
              <w:rPr>
                <w:rFonts w:ascii="Arial" w:hAnsi="Arial" w:cs="Arial"/>
                <w:bCs/>
                <w:color w:val="0070C0"/>
              </w:rPr>
              <w:t>These may be wishes for the near future and general in nature</w:t>
            </w:r>
            <w:r w:rsidR="007D1321" w:rsidRPr="00C650D6">
              <w:rPr>
                <w:rFonts w:ascii="Arial" w:hAnsi="Arial" w:cs="Arial"/>
                <w:bCs/>
                <w:color w:val="0070C0"/>
              </w:rPr>
              <w:t>.  They may be about the child</w:t>
            </w:r>
            <w:r w:rsidR="009D7D7A" w:rsidRPr="00C650D6">
              <w:rPr>
                <w:rFonts w:ascii="Arial" w:hAnsi="Arial" w:cs="Arial"/>
                <w:bCs/>
                <w:color w:val="0070C0"/>
              </w:rPr>
              <w:t xml:space="preserve">’s strengths or needs, or about the child’s experiences e.g. We </w:t>
            </w:r>
            <w:r w:rsidR="005679B8" w:rsidRPr="00C650D6">
              <w:rPr>
                <w:rFonts w:ascii="Arial" w:hAnsi="Arial" w:cs="Arial"/>
                <w:bCs/>
                <w:color w:val="0070C0"/>
              </w:rPr>
              <w:t xml:space="preserve">know Bobby likes to be active, we </w:t>
            </w:r>
            <w:r w:rsidR="009D7D7A" w:rsidRPr="00C650D6">
              <w:rPr>
                <w:rFonts w:ascii="Arial" w:hAnsi="Arial" w:cs="Arial"/>
                <w:bCs/>
                <w:color w:val="0070C0"/>
              </w:rPr>
              <w:t xml:space="preserve">would like Bobby to </w:t>
            </w:r>
            <w:r w:rsidR="005679B8" w:rsidRPr="00C650D6">
              <w:rPr>
                <w:rFonts w:ascii="Arial" w:hAnsi="Arial" w:cs="Arial"/>
                <w:bCs/>
                <w:color w:val="0070C0"/>
              </w:rPr>
              <w:t>attend his local gym club.</w:t>
            </w:r>
          </w:p>
          <w:p w14:paraId="7D6B57C2" w14:textId="77777777" w:rsidR="00FD4FDB" w:rsidRPr="00C650D6" w:rsidRDefault="00FD4FDB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57F5CC2A" w14:textId="15BE4532" w:rsidR="00D77369" w:rsidRPr="00C650D6" w:rsidRDefault="00694378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 w:rsidRPr="00C650D6">
              <w:rPr>
                <w:rFonts w:ascii="Arial" w:hAnsi="Arial" w:cs="Arial"/>
                <w:bCs/>
                <w:color w:val="0070C0"/>
              </w:rPr>
              <w:t xml:space="preserve">Also </w:t>
            </w:r>
            <w:r w:rsidR="00E573F8" w:rsidRPr="00C650D6">
              <w:rPr>
                <w:rFonts w:ascii="Arial" w:hAnsi="Arial" w:cs="Arial"/>
                <w:bCs/>
                <w:color w:val="0070C0"/>
              </w:rPr>
              <w:t xml:space="preserve">prompt the parents/carers </w:t>
            </w:r>
            <w:r w:rsidR="00D8195B" w:rsidRPr="00C650D6">
              <w:rPr>
                <w:rFonts w:ascii="Arial" w:hAnsi="Arial" w:cs="Arial"/>
                <w:bCs/>
                <w:color w:val="0070C0"/>
              </w:rPr>
              <w:t xml:space="preserve">to think of </w:t>
            </w:r>
            <w:r w:rsidR="00C650D6" w:rsidRPr="00C650D6">
              <w:rPr>
                <w:rFonts w:ascii="Arial" w:hAnsi="Arial" w:cs="Arial"/>
                <w:bCs/>
                <w:color w:val="0070C0"/>
              </w:rPr>
              <w:t>long-term</w:t>
            </w:r>
            <w:r w:rsidR="00D8195B" w:rsidRPr="00C650D6">
              <w:rPr>
                <w:rFonts w:ascii="Arial" w:hAnsi="Arial" w:cs="Arial"/>
                <w:bCs/>
                <w:color w:val="0070C0"/>
              </w:rPr>
              <w:t xml:space="preserve"> goals.  These are </w:t>
            </w:r>
            <w:r w:rsidR="00FD4FDB" w:rsidRPr="00C650D6">
              <w:rPr>
                <w:rFonts w:ascii="Arial" w:hAnsi="Arial" w:cs="Arial"/>
                <w:bCs/>
                <w:color w:val="0070C0"/>
              </w:rPr>
              <w:t xml:space="preserve">goals linked to the child’s learning and development but not </w:t>
            </w:r>
            <w:r w:rsidR="00C75C82" w:rsidRPr="00C650D6">
              <w:rPr>
                <w:rFonts w:ascii="Arial" w:hAnsi="Arial" w:cs="Arial"/>
                <w:bCs/>
                <w:color w:val="0070C0"/>
              </w:rPr>
              <w:t xml:space="preserve">specific in nature.  E.g. </w:t>
            </w:r>
            <w:r w:rsidR="008722C2">
              <w:rPr>
                <w:rFonts w:ascii="Arial" w:hAnsi="Arial" w:cs="Arial"/>
                <w:bCs/>
                <w:color w:val="0070C0"/>
              </w:rPr>
              <w:t>‘</w:t>
            </w:r>
            <w:r w:rsidR="00C75C82" w:rsidRPr="00C650D6">
              <w:rPr>
                <w:rFonts w:ascii="Arial" w:hAnsi="Arial" w:cs="Arial"/>
                <w:bCs/>
                <w:color w:val="0070C0"/>
              </w:rPr>
              <w:t xml:space="preserve">We would like Bobby to </w:t>
            </w:r>
            <w:r w:rsidR="007D1321" w:rsidRPr="00C650D6">
              <w:rPr>
                <w:rFonts w:ascii="Arial" w:hAnsi="Arial" w:cs="Arial"/>
                <w:bCs/>
                <w:color w:val="0070C0"/>
              </w:rPr>
              <w:t xml:space="preserve">be able to tell us what he </w:t>
            </w:r>
            <w:proofErr w:type="gramStart"/>
            <w:r w:rsidR="005B57BB" w:rsidRPr="00C650D6">
              <w:rPr>
                <w:rFonts w:ascii="Arial" w:hAnsi="Arial" w:cs="Arial"/>
                <w:bCs/>
                <w:color w:val="0070C0"/>
              </w:rPr>
              <w:t>wants</w:t>
            </w:r>
            <w:r w:rsidR="005B57BB">
              <w:rPr>
                <w:rFonts w:ascii="Arial" w:hAnsi="Arial" w:cs="Arial"/>
                <w:bCs/>
                <w:color w:val="0070C0"/>
              </w:rPr>
              <w:t>’</w:t>
            </w:r>
            <w:proofErr w:type="gramEnd"/>
            <w:r w:rsidR="008722C2">
              <w:rPr>
                <w:rFonts w:ascii="Arial" w:hAnsi="Arial" w:cs="Arial"/>
                <w:bCs/>
                <w:color w:val="0070C0"/>
              </w:rPr>
              <w:t xml:space="preserve"> but the</w:t>
            </w:r>
            <w:r w:rsidR="005B57BB">
              <w:rPr>
                <w:rFonts w:ascii="Arial" w:hAnsi="Arial" w:cs="Arial"/>
                <w:bCs/>
                <w:color w:val="0070C0"/>
              </w:rPr>
              <w:t xml:space="preserve"> parents/carers</w:t>
            </w:r>
            <w:r w:rsidR="008722C2">
              <w:rPr>
                <w:rFonts w:ascii="Arial" w:hAnsi="Arial" w:cs="Arial"/>
                <w:bCs/>
                <w:color w:val="0070C0"/>
              </w:rPr>
              <w:t xml:space="preserve"> don’t need to say how Bobby will tell them, that detail can be </w:t>
            </w:r>
            <w:r w:rsidR="00A96E47">
              <w:rPr>
                <w:rFonts w:ascii="Arial" w:hAnsi="Arial" w:cs="Arial"/>
                <w:bCs/>
                <w:color w:val="0070C0"/>
              </w:rPr>
              <w:t>developed in the SMART targets.</w:t>
            </w:r>
          </w:p>
          <w:p w14:paraId="0E91E4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44AEF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99B6E2" w14:textId="77777777" w:rsidR="0005600B" w:rsidRDefault="0005600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4403A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15C63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631DC9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AF9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EA51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4AF68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2543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641D30" w14:textId="77777777" w:rsidR="00D42912" w:rsidRDefault="00D4291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0D93B9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14:paraId="5360A5D1" w14:textId="77777777" w:rsidTr="009A2616">
        <w:tc>
          <w:tcPr>
            <w:tcW w:w="4537" w:type="dxa"/>
            <w:gridSpan w:val="2"/>
          </w:tcPr>
          <w:p w14:paraId="168D7720" w14:textId="77777777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Targets </w:t>
            </w:r>
          </w:p>
          <w:p w14:paraId="4C1FC56A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E55596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the Child is expected to do – clear not cloudy.</w:t>
            </w:r>
          </w:p>
          <w:p w14:paraId="6E1152C7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54" w:type="dxa"/>
            <w:gridSpan w:val="4"/>
          </w:tcPr>
          <w:p w14:paraId="29A17CBA" w14:textId="50CBB19D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How Are We Going </w:t>
            </w:r>
            <w:r w:rsidR="00427F3C" w:rsidRPr="009F7A62">
              <w:rPr>
                <w:rFonts w:ascii="Arial" w:hAnsi="Arial" w:cs="Arial"/>
                <w:b/>
                <w:sz w:val="28"/>
                <w:szCs w:val="28"/>
              </w:rPr>
              <w:t>to</w:t>
            </w:r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 Support?</w:t>
            </w:r>
          </w:p>
          <w:p w14:paraId="333ABCB8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66ADD1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conditions: prompts, materials, instructions, context.</w:t>
            </w:r>
          </w:p>
          <w:p w14:paraId="512715FF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3" w:type="dxa"/>
          </w:tcPr>
          <w:p w14:paraId="6383C734" w14:textId="77777777" w:rsid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>Success Criteria</w:t>
            </w:r>
          </w:p>
          <w:p w14:paraId="517E017D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to complete </w:t>
            </w:r>
          </w:p>
          <w:p w14:paraId="6A0BEBF4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Duration of activity </w:t>
            </w:r>
          </w:p>
          <w:p w14:paraId="6667DDC8" w14:textId="77777777" w:rsidR="00DE1A25" w:rsidRP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Number of tries </w:t>
            </w:r>
            <w:r w:rsidR="00DE1A25" w:rsidRPr="009F7A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14:paraId="39B4424F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Evaluation/ Future Action</w:t>
            </w:r>
          </w:p>
        </w:tc>
      </w:tr>
      <w:tr w:rsidR="007E1AB2" w:rsidRPr="00042697" w14:paraId="30A2A92A" w14:textId="77777777" w:rsidTr="009A2616">
        <w:trPr>
          <w:trHeight w:val="5420"/>
        </w:trPr>
        <w:tc>
          <w:tcPr>
            <w:tcW w:w="1660" w:type="dxa"/>
          </w:tcPr>
          <w:p w14:paraId="3DC629F4" w14:textId="77777777" w:rsidR="007E1AB2" w:rsidRPr="00042697" w:rsidRDefault="007E1AB2" w:rsidP="00042697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44461C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Area of learning</w:t>
            </w:r>
          </w:p>
          <w:p w14:paraId="3442A386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In EYFS</w:t>
            </w:r>
          </w:p>
          <w:p w14:paraId="7B880F30" w14:textId="77777777"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DBB9787" w14:textId="77777777" w:rsidR="007E1AB2" w:rsidRPr="00EB582A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2FDD8B9E" w14:textId="77777777" w:rsidR="00941872" w:rsidRPr="00941872" w:rsidRDefault="00941872" w:rsidP="009418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proofErr w:type="spellStart"/>
            <w:r w:rsidRPr="00941872">
              <w:rPr>
                <w:rFonts w:ascii="Arial" w:hAnsi="Arial" w:cs="Arial"/>
                <w:color w:val="0070C0"/>
              </w:rPr>
              <w:t>Eg</w:t>
            </w:r>
            <w:proofErr w:type="spellEnd"/>
          </w:p>
          <w:p w14:paraId="6141E86A" w14:textId="77777777" w:rsidR="00941872" w:rsidRPr="00941872" w:rsidRDefault="00941872" w:rsidP="009418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41872">
              <w:rPr>
                <w:rFonts w:ascii="Arial" w:hAnsi="Arial" w:cs="Arial"/>
                <w:color w:val="0070C0"/>
              </w:rPr>
              <w:t>C &amp; L</w:t>
            </w:r>
          </w:p>
          <w:p w14:paraId="387E174E" w14:textId="77777777" w:rsidR="00941872" w:rsidRPr="00941872" w:rsidRDefault="00941872" w:rsidP="009418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41872">
              <w:rPr>
                <w:rFonts w:ascii="Arial" w:hAnsi="Arial" w:cs="Arial"/>
                <w:color w:val="0070C0"/>
              </w:rPr>
              <w:t>PSED</w:t>
            </w:r>
          </w:p>
          <w:p w14:paraId="5850DB49" w14:textId="77777777" w:rsidR="00941872" w:rsidRPr="00941872" w:rsidRDefault="00941872" w:rsidP="0094187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41872">
              <w:rPr>
                <w:rFonts w:ascii="Arial" w:hAnsi="Arial" w:cs="Arial"/>
                <w:color w:val="0070C0"/>
              </w:rPr>
              <w:t>PD</w:t>
            </w:r>
          </w:p>
          <w:p w14:paraId="7578BF51" w14:textId="487F77D2" w:rsidR="00970826" w:rsidRPr="00970826" w:rsidRDefault="00970826" w:rsidP="009708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77" w:type="dxa"/>
          </w:tcPr>
          <w:p w14:paraId="263454C0" w14:textId="77777777" w:rsidR="00D86954" w:rsidRPr="009436B4" w:rsidRDefault="00D86954" w:rsidP="00D8695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9436B4">
              <w:rPr>
                <w:rFonts w:ascii="Arial" w:hAnsi="Arial" w:cs="Arial"/>
                <w:color w:val="0070C0"/>
              </w:rPr>
              <w:t xml:space="preserve">What the child </w:t>
            </w:r>
            <w:r w:rsidRPr="009436B4">
              <w:rPr>
                <w:rFonts w:ascii="Arial" w:hAnsi="Arial" w:cs="Arial"/>
                <w:b/>
                <w:color w:val="0070C0"/>
              </w:rPr>
              <w:t>will do</w:t>
            </w:r>
          </w:p>
          <w:p w14:paraId="40A42071" w14:textId="77777777" w:rsidR="00D86954" w:rsidRPr="009436B4" w:rsidRDefault="00D86954" w:rsidP="00D8695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737D6EF5" w14:textId="5B7ED649" w:rsidR="00D86954" w:rsidRPr="009436B4" w:rsidRDefault="001D042A" w:rsidP="00D8695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This </w:t>
            </w:r>
            <w:r w:rsidR="00D86954" w:rsidRPr="009436B4">
              <w:rPr>
                <w:rFonts w:ascii="Arial" w:hAnsi="Arial" w:cs="Arial"/>
                <w:color w:val="0070C0"/>
              </w:rPr>
              <w:t>begins with the child’s name</w:t>
            </w:r>
            <w:r w:rsidR="009436B4">
              <w:rPr>
                <w:rFonts w:ascii="Arial" w:hAnsi="Arial" w:cs="Arial"/>
                <w:color w:val="0070C0"/>
              </w:rPr>
              <w:t xml:space="preserve"> or can be written in first person e.g.  </w:t>
            </w:r>
            <w:r w:rsidR="00427F3C">
              <w:rPr>
                <w:rFonts w:ascii="Arial" w:hAnsi="Arial" w:cs="Arial"/>
                <w:color w:val="0070C0"/>
              </w:rPr>
              <w:t>‘Bobby will…’</w:t>
            </w:r>
            <w:r w:rsidR="00D86954" w:rsidRPr="009436B4">
              <w:rPr>
                <w:rFonts w:ascii="Arial" w:hAnsi="Arial" w:cs="Arial"/>
                <w:color w:val="0070C0"/>
              </w:rPr>
              <w:t xml:space="preserve"> </w:t>
            </w:r>
            <w:r w:rsidR="00427F3C">
              <w:rPr>
                <w:rFonts w:ascii="Arial" w:hAnsi="Arial" w:cs="Arial"/>
                <w:color w:val="0070C0"/>
              </w:rPr>
              <w:t>or ‘I will….’</w:t>
            </w:r>
          </w:p>
          <w:p w14:paraId="24D5B2E9" w14:textId="77777777" w:rsidR="00970826" w:rsidRPr="00997342" w:rsidRDefault="00970826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0E269ADB" w14:textId="551DBB0A" w:rsidR="00970826" w:rsidRDefault="00D86954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The </w:t>
            </w:r>
            <w:r w:rsidRPr="00D86954">
              <w:rPr>
                <w:rFonts w:ascii="Arial" w:hAnsi="Arial" w:cs="Arial"/>
                <w:b/>
                <w:color w:val="0070C0"/>
              </w:rPr>
              <w:t>do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>
              <w:rPr>
                <w:rFonts w:ascii="Arial" w:hAnsi="Arial" w:cs="Arial"/>
                <w:bCs/>
                <w:color w:val="0070C0"/>
              </w:rPr>
              <w:t>is the action(s) that we are expecting the child to do</w:t>
            </w:r>
            <w:r w:rsidR="009436B4">
              <w:rPr>
                <w:rFonts w:ascii="Arial" w:hAnsi="Arial" w:cs="Arial"/>
                <w:bCs/>
                <w:color w:val="0070C0"/>
              </w:rPr>
              <w:t>.  We can see or hear them doing these actions and</w:t>
            </w:r>
            <w:r w:rsidR="00427F3C">
              <w:rPr>
                <w:rFonts w:ascii="Arial" w:hAnsi="Arial" w:cs="Arial"/>
                <w:bCs/>
                <w:color w:val="0070C0"/>
              </w:rPr>
              <w:t xml:space="preserve"> they</w:t>
            </w:r>
            <w:r w:rsidR="009436B4">
              <w:rPr>
                <w:rFonts w:ascii="Arial" w:hAnsi="Arial" w:cs="Arial"/>
                <w:bCs/>
                <w:color w:val="0070C0"/>
              </w:rPr>
              <w:t xml:space="preserve"> are not ‘cloudy’</w:t>
            </w:r>
            <w:r w:rsidR="00427F3C">
              <w:rPr>
                <w:rFonts w:ascii="Arial" w:hAnsi="Arial" w:cs="Arial"/>
                <w:bCs/>
                <w:color w:val="0070C0"/>
              </w:rPr>
              <w:t>.</w:t>
            </w:r>
          </w:p>
          <w:p w14:paraId="17D5DB45" w14:textId="7222B3F3" w:rsidR="006C7933" w:rsidRDefault="006C7933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e.g. I will count….</w:t>
            </w:r>
          </w:p>
          <w:p w14:paraId="1779CCC9" w14:textId="137535A8" w:rsidR="006C7933" w:rsidRDefault="006C7933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       I will point to….</w:t>
            </w:r>
          </w:p>
          <w:p w14:paraId="71EE2286" w14:textId="4495208B" w:rsidR="006C7933" w:rsidRDefault="006C7933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       I will copy</w:t>
            </w:r>
            <w:r w:rsidR="00272377">
              <w:rPr>
                <w:rFonts w:ascii="Arial" w:hAnsi="Arial" w:cs="Arial"/>
                <w:bCs/>
                <w:color w:val="0070C0"/>
              </w:rPr>
              <w:t>…</w:t>
            </w:r>
          </w:p>
          <w:p w14:paraId="47F14A23" w14:textId="489A6B82" w:rsidR="00272377" w:rsidRPr="00D86954" w:rsidRDefault="00272377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       I will sign….</w:t>
            </w:r>
          </w:p>
          <w:p w14:paraId="2D96736A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0E8EF428" w14:textId="5D249BD0" w:rsidR="001D042A" w:rsidRPr="00997342" w:rsidRDefault="001D042A" w:rsidP="001D042A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5454" w:type="dxa"/>
            <w:gridSpan w:val="4"/>
          </w:tcPr>
          <w:p w14:paraId="0A847E51" w14:textId="77777777" w:rsidR="00272377" w:rsidRDefault="000256D0" w:rsidP="008A3BE5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State here what conditions are needed for the child to achieve the action.  </w:t>
            </w:r>
            <w:r w:rsidR="00387372">
              <w:rPr>
                <w:rFonts w:ascii="Arial" w:hAnsi="Arial" w:cs="Arial"/>
                <w:color w:val="0070C0"/>
              </w:rPr>
              <w:t xml:space="preserve">The conditions </w:t>
            </w:r>
            <w:r w:rsidR="008A3BE5" w:rsidRPr="00997342">
              <w:rPr>
                <w:rFonts w:ascii="Arial" w:hAnsi="Arial" w:cs="Arial"/>
                <w:color w:val="0070C0"/>
              </w:rPr>
              <w:t xml:space="preserve">may need to be differentiated to meet the individual </w:t>
            </w:r>
            <w:r w:rsidR="00387372">
              <w:rPr>
                <w:rFonts w:ascii="Arial" w:hAnsi="Arial" w:cs="Arial"/>
                <w:color w:val="0070C0"/>
              </w:rPr>
              <w:t xml:space="preserve">child’s </w:t>
            </w:r>
            <w:r w:rsidR="008A3BE5" w:rsidRPr="00997342">
              <w:rPr>
                <w:rFonts w:ascii="Arial" w:hAnsi="Arial" w:cs="Arial"/>
                <w:color w:val="0070C0"/>
              </w:rPr>
              <w:t>need</w:t>
            </w:r>
            <w:r w:rsidR="00272377">
              <w:rPr>
                <w:rFonts w:ascii="Arial" w:hAnsi="Arial" w:cs="Arial"/>
                <w:color w:val="0070C0"/>
              </w:rPr>
              <w:t>s</w:t>
            </w:r>
            <w:r w:rsidR="00387372">
              <w:rPr>
                <w:rFonts w:ascii="Arial" w:hAnsi="Arial" w:cs="Arial"/>
                <w:color w:val="0070C0"/>
              </w:rPr>
              <w:t xml:space="preserve">.  </w:t>
            </w:r>
          </w:p>
          <w:p w14:paraId="35BE95D8" w14:textId="77777777" w:rsidR="00272377" w:rsidRDefault="00272377" w:rsidP="008A3BE5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2CEFED41" w14:textId="059BD172" w:rsidR="008A3BE5" w:rsidRPr="00997342" w:rsidRDefault="00F16FFA" w:rsidP="008A3BE5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Start your phrases with ‘</w:t>
            </w:r>
            <w:r w:rsidRPr="00F16FFA">
              <w:rPr>
                <w:rFonts w:ascii="Arial" w:hAnsi="Arial" w:cs="Arial"/>
                <w:b/>
                <w:bCs/>
                <w:color w:val="0070C0"/>
              </w:rPr>
              <w:t>When</w:t>
            </w:r>
            <w:r>
              <w:rPr>
                <w:rFonts w:ascii="Arial" w:hAnsi="Arial" w:cs="Arial"/>
                <w:color w:val="0070C0"/>
              </w:rPr>
              <w:t>……’</w:t>
            </w:r>
            <w:r w:rsidR="00272377">
              <w:rPr>
                <w:rFonts w:ascii="Arial" w:hAnsi="Arial" w:cs="Arial"/>
                <w:color w:val="0070C0"/>
              </w:rPr>
              <w:t xml:space="preserve"> </w:t>
            </w:r>
            <w:r w:rsidR="00783046">
              <w:rPr>
                <w:rFonts w:ascii="Arial" w:hAnsi="Arial" w:cs="Arial"/>
                <w:color w:val="0070C0"/>
              </w:rPr>
              <w:t xml:space="preserve"> </w:t>
            </w:r>
            <w:r w:rsidR="00387372">
              <w:rPr>
                <w:rFonts w:ascii="Arial" w:hAnsi="Arial" w:cs="Arial"/>
                <w:color w:val="0070C0"/>
              </w:rPr>
              <w:t>Think about the following</w:t>
            </w:r>
            <w:r w:rsidR="004A17BD">
              <w:rPr>
                <w:rFonts w:ascii="Arial" w:hAnsi="Arial" w:cs="Arial"/>
                <w:color w:val="0070C0"/>
              </w:rPr>
              <w:t>:</w:t>
            </w:r>
          </w:p>
          <w:p w14:paraId="78FF93FC" w14:textId="77777777" w:rsidR="00783046" w:rsidRDefault="008A3BE5" w:rsidP="00783046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997342">
              <w:rPr>
                <w:rFonts w:ascii="Arial" w:hAnsi="Arial" w:cs="Arial"/>
                <w:color w:val="0070C0"/>
              </w:rPr>
              <w:t xml:space="preserve"> </w:t>
            </w:r>
          </w:p>
          <w:p w14:paraId="78367A95" w14:textId="109ABE08" w:rsidR="00387372" w:rsidRPr="00783046" w:rsidRDefault="00783046" w:rsidP="00783046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1.What are the </w:t>
            </w:r>
            <w:r w:rsidR="00FB0967" w:rsidRPr="00783046">
              <w:rPr>
                <w:rFonts w:ascii="Arial" w:hAnsi="Arial" w:cs="Arial"/>
                <w:color w:val="0070C0"/>
              </w:rPr>
              <w:t>small steps involved in achieving the action</w:t>
            </w:r>
            <w:r>
              <w:rPr>
                <w:rFonts w:ascii="Arial" w:hAnsi="Arial" w:cs="Arial"/>
                <w:color w:val="0070C0"/>
              </w:rPr>
              <w:t>,</w:t>
            </w:r>
            <w:r w:rsidR="00FB0967" w:rsidRPr="00783046">
              <w:rPr>
                <w:rFonts w:ascii="Arial" w:hAnsi="Arial" w:cs="Arial"/>
                <w:color w:val="0070C0"/>
              </w:rPr>
              <w:t xml:space="preserve"> so that the child is practising just one of those small steps as </w:t>
            </w:r>
            <w:r w:rsidR="00A16E93" w:rsidRPr="00783046">
              <w:rPr>
                <w:rFonts w:ascii="Arial" w:hAnsi="Arial" w:cs="Arial"/>
                <w:color w:val="0070C0"/>
              </w:rPr>
              <w:t>the target.</w:t>
            </w:r>
          </w:p>
          <w:p w14:paraId="0CD4AA4B" w14:textId="77777777" w:rsidR="00A16E93" w:rsidRDefault="00A16E93" w:rsidP="00A16E93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57D9EA35" w14:textId="4ED6B1F2" w:rsidR="00387372" w:rsidRDefault="00A16E93" w:rsidP="00A16E93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2.</w:t>
            </w:r>
            <w:r w:rsidRPr="00A16E93">
              <w:rPr>
                <w:rFonts w:ascii="Arial" w:hAnsi="Arial" w:cs="Arial"/>
                <w:color w:val="0070C0"/>
              </w:rPr>
              <w:t xml:space="preserve">You </w:t>
            </w:r>
            <w:r>
              <w:rPr>
                <w:rFonts w:ascii="Arial" w:hAnsi="Arial" w:cs="Arial"/>
                <w:color w:val="0070C0"/>
              </w:rPr>
              <w:t>may want to</w:t>
            </w:r>
            <w:r w:rsidR="001F6B1F">
              <w:rPr>
                <w:rFonts w:ascii="Arial" w:hAnsi="Arial" w:cs="Arial"/>
                <w:color w:val="0070C0"/>
              </w:rPr>
              <w:t xml:space="preserve"> choose one of the easiest small steps</w:t>
            </w:r>
            <w:r w:rsidR="000156D6">
              <w:rPr>
                <w:rFonts w:ascii="Arial" w:hAnsi="Arial" w:cs="Arial"/>
                <w:color w:val="0070C0"/>
              </w:rPr>
              <w:t xml:space="preserve"> for the child</w:t>
            </w:r>
            <w:r w:rsidR="00783046">
              <w:rPr>
                <w:rFonts w:ascii="Arial" w:hAnsi="Arial" w:cs="Arial"/>
                <w:color w:val="0070C0"/>
              </w:rPr>
              <w:t>, leading to</w:t>
            </w:r>
            <w:r w:rsidR="001F6B1F">
              <w:rPr>
                <w:rFonts w:ascii="Arial" w:hAnsi="Arial" w:cs="Arial"/>
                <w:color w:val="0070C0"/>
              </w:rPr>
              <w:t xml:space="preserve"> the hardest small step</w:t>
            </w:r>
            <w:r w:rsidR="00991C6F">
              <w:rPr>
                <w:rFonts w:ascii="Arial" w:hAnsi="Arial" w:cs="Arial"/>
                <w:color w:val="0070C0"/>
              </w:rPr>
              <w:t xml:space="preserve"> </w:t>
            </w:r>
            <w:r w:rsidR="00783046">
              <w:rPr>
                <w:rFonts w:ascii="Arial" w:hAnsi="Arial" w:cs="Arial"/>
                <w:color w:val="0070C0"/>
              </w:rPr>
              <w:t xml:space="preserve">to </w:t>
            </w:r>
            <w:r w:rsidR="000156D6">
              <w:rPr>
                <w:rFonts w:ascii="Arial" w:hAnsi="Arial" w:cs="Arial"/>
                <w:color w:val="0070C0"/>
              </w:rPr>
              <w:t xml:space="preserve">achieve the </w:t>
            </w:r>
            <w:r w:rsidR="00783046">
              <w:rPr>
                <w:rFonts w:ascii="Arial" w:hAnsi="Arial" w:cs="Arial"/>
                <w:color w:val="0070C0"/>
              </w:rPr>
              <w:t>complete action</w:t>
            </w:r>
            <w:r w:rsidR="000156D6">
              <w:rPr>
                <w:rFonts w:ascii="Arial" w:hAnsi="Arial" w:cs="Arial"/>
                <w:color w:val="0070C0"/>
              </w:rPr>
              <w:t xml:space="preserve"> e.g. </w:t>
            </w:r>
            <w:r w:rsidR="00964DAA">
              <w:rPr>
                <w:rFonts w:ascii="Arial" w:hAnsi="Arial" w:cs="Arial"/>
                <w:color w:val="0070C0"/>
              </w:rPr>
              <w:t xml:space="preserve">picking up a cup </w:t>
            </w:r>
            <w:r w:rsidR="00666EE9">
              <w:rPr>
                <w:rFonts w:ascii="Arial" w:hAnsi="Arial" w:cs="Arial"/>
                <w:color w:val="0070C0"/>
              </w:rPr>
              <w:t xml:space="preserve">as part of being able to </w:t>
            </w:r>
            <w:r w:rsidR="000156D6">
              <w:rPr>
                <w:rFonts w:ascii="Arial" w:hAnsi="Arial" w:cs="Arial"/>
                <w:color w:val="0070C0"/>
              </w:rPr>
              <w:t>drink from an open cup</w:t>
            </w:r>
          </w:p>
          <w:p w14:paraId="142D55C8" w14:textId="77777777" w:rsidR="001F6B1F" w:rsidRDefault="001F6B1F" w:rsidP="00A16E93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096A836A" w14:textId="3A081924" w:rsidR="001F6B1F" w:rsidRPr="00A16E93" w:rsidRDefault="001F6B1F" w:rsidP="00A16E93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3. You may want </w:t>
            </w:r>
            <w:r w:rsidR="00991C6F">
              <w:rPr>
                <w:rFonts w:ascii="Arial" w:hAnsi="Arial" w:cs="Arial"/>
                <w:color w:val="0070C0"/>
              </w:rPr>
              <w:t>the child to complete an activity by doing the last step (backward chaining)</w:t>
            </w:r>
            <w:r w:rsidR="00666EE9">
              <w:rPr>
                <w:rFonts w:ascii="Arial" w:hAnsi="Arial" w:cs="Arial"/>
                <w:color w:val="0070C0"/>
              </w:rPr>
              <w:t xml:space="preserve"> e.g. putting </w:t>
            </w:r>
            <w:r w:rsidR="00E71E41">
              <w:rPr>
                <w:rFonts w:ascii="Arial" w:hAnsi="Arial" w:cs="Arial"/>
                <w:color w:val="0070C0"/>
              </w:rPr>
              <w:t xml:space="preserve">their boots in the box </w:t>
            </w:r>
          </w:p>
          <w:p w14:paraId="4EF4AE11" w14:textId="77777777" w:rsidR="008A3BE5" w:rsidRPr="00997342" w:rsidRDefault="008A3BE5" w:rsidP="008A3BE5">
            <w:pPr>
              <w:pStyle w:val="ListParagraph"/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1BC68E9B" w14:textId="2A3C8A2A" w:rsidR="008A3BE5" w:rsidRPr="00991C6F" w:rsidRDefault="00991C6F" w:rsidP="00991C6F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4.You </w:t>
            </w:r>
            <w:r w:rsidR="005D388A">
              <w:rPr>
                <w:rFonts w:ascii="Arial" w:hAnsi="Arial" w:cs="Arial"/>
                <w:color w:val="0070C0"/>
              </w:rPr>
              <w:t xml:space="preserve">may need to think about the </w:t>
            </w:r>
            <w:r w:rsidR="008A3BE5" w:rsidRPr="00991C6F">
              <w:rPr>
                <w:rFonts w:ascii="Arial" w:hAnsi="Arial" w:cs="Arial"/>
                <w:color w:val="0070C0"/>
              </w:rPr>
              <w:t>play materials used</w:t>
            </w:r>
            <w:r w:rsidR="005D388A">
              <w:rPr>
                <w:rFonts w:ascii="Arial" w:hAnsi="Arial" w:cs="Arial"/>
                <w:color w:val="0070C0"/>
              </w:rPr>
              <w:t xml:space="preserve"> are they graded</w:t>
            </w:r>
            <w:r w:rsidR="006D69D1">
              <w:rPr>
                <w:rFonts w:ascii="Arial" w:hAnsi="Arial" w:cs="Arial"/>
                <w:color w:val="0070C0"/>
              </w:rPr>
              <w:t xml:space="preserve">?  Can </w:t>
            </w:r>
            <w:r w:rsidR="0056227E">
              <w:rPr>
                <w:rFonts w:ascii="Arial" w:hAnsi="Arial" w:cs="Arial"/>
                <w:color w:val="0070C0"/>
              </w:rPr>
              <w:t xml:space="preserve">the child </w:t>
            </w:r>
            <w:r w:rsidR="006D69D1">
              <w:rPr>
                <w:rFonts w:ascii="Arial" w:hAnsi="Arial" w:cs="Arial"/>
                <w:color w:val="0070C0"/>
              </w:rPr>
              <w:t>realistically achieve the action using th</w:t>
            </w:r>
            <w:r w:rsidR="005C3858">
              <w:rPr>
                <w:rFonts w:ascii="Arial" w:hAnsi="Arial" w:cs="Arial"/>
                <w:color w:val="0070C0"/>
              </w:rPr>
              <w:t>e</w:t>
            </w:r>
            <w:r w:rsidR="006D69D1">
              <w:rPr>
                <w:rFonts w:ascii="Arial" w:hAnsi="Arial" w:cs="Arial"/>
                <w:color w:val="0070C0"/>
              </w:rPr>
              <w:t xml:space="preserve"> toys or objects</w:t>
            </w:r>
            <w:r w:rsidR="005C3858">
              <w:rPr>
                <w:rFonts w:ascii="Arial" w:hAnsi="Arial" w:cs="Arial"/>
                <w:color w:val="0070C0"/>
              </w:rPr>
              <w:t xml:space="preserve"> available</w:t>
            </w:r>
            <w:r w:rsidR="006D69D1">
              <w:rPr>
                <w:rFonts w:ascii="Arial" w:hAnsi="Arial" w:cs="Arial"/>
                <w:color w:val="0070C0"/>
              </w:rPr>
              <w:t xml:space="preserve">? </w:t>
            </w:r>
          </w:p>
          <w:p w14:paraId="2B598E47" w14:textId="77777777" w:rsidR="008A3BE5" w:rsidRPr="00997342" w:rsidRDefault="008A3BE5" w:rsidP="008A3BE5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  <w:p w14:paraId="3BAA52D1" w14:textId="06C34CE5" w:rsidR="00170491" w:rsidRDefault="00D60C00" w:rsidP="00D60C0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5.</w:t>
            </w:r>
            <w:r w:rsidR="00170491">
              <w:rPr>
                <w:rFonts w:ascii="Arial" w:hAnsi="Arial" w:cs="Arial"/>
                <w:color w:val="0070C0"/>
              </w:rPr>
              <w:t>You may need to choose</w:t>
            </w:r>
            <w:r>
              <w:rPr>
                <w:rFonts w:ascii="Arial" w:hAnsi="Arial" w:cs="Arial"/>
                <w:color w:val="0070C0"/>
              </w:rPr>
              <w:t xml:space="preserve"> the prompts you will need to give: physical, gestural or verbal or all </w:t>
            </w:r>
            <w:r w:rsidR="005C3858">
              <w:rPr>
                <w:rFonts w:ascii="Arial" w:hAnsi="Arial" w:cs="Arial"/>
                <w:color w:val="0070C0"/>
              </w:rPr>
              <w:t>three</w:t>
            </w:r>
            <w:r w:rsidR="00170491">
              <w:rPr>
                <w:rFonts w:ascii="Arial" w:hAnsi="Arial" w:cs="Arial"/>
                <w:color w:val="0070C0"/>
              </w:rPr>
              <w:t>?</w:t>
            </w:r>
          </w:p>
          <w:p w14:paraId="4B808D08" w14:textId="77777777" w:rsidR="00170491" w:rsidRDefault="00170491" w:rsidP="00D60C0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64FB892E" w14:textId="7B4A6021" w:rsidR="00170491" w:rsidRDefault="00170491" w:rsidP="00D60C0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6. You will need to decide</w:t>
            </w:r>
            <w:r w:rsidR="005C3858">
              <w:rPr>
                <w:rFonts w:ascii="Arial" w:hAnsi="Arial" w:cs="Arial"/>
                <w:color w:val="0070C0"/>
              </w:rPr>
              <w:t xml:space="preserve"> how you</w:t>
            </w:r>
            <w:r w:rsidR="00666322">
              <w:rPr>
                <w:rFonts w:ascii="Arial" w:hAnsi="Arial" w:cs="Arial"/>
                <w:color w:val="0070C0"/>
              </w:rPr>
              <w:t xml:space="preserve"> communic</w:t>
            </w:r>
            <w:r w:rsidR="005C3858">
              <w:rPr>
                <w:rFonts w:ascii="Arial" w:hAnsi="Arial" w:cs="Arial"/>
                <w:color w:val="0070C0"/>
              </w:rPr>
              <w:t>ate</w:t>
            </w:r>
            <w:r w:rsidR="00FB7352">
              <w:rPr>
                <w:rFonts w:ascii="Arial" w:hAnsi="Arial" w:cs="Arial"/>
                <w:color w:val="0070C0"/>
              </w:rPr>
              <w:t xml:space="preserve">: object cues; pictures, drawings, </w:t>
            </w:r>
            <w:r w:rsidR="00E25F1A">
              <w:rPr>
                <w:rFonts w:ascii="Arial" w:hAnsi="Arial" w:cs="Arial"/>
                <w:color w:val="0070C0"/>
              </w:rPr>
              <w:t xml:space="preserve">photos; Makaton signing; simple words </w:t>
            </w:r>
          </w:p>
          <w:p w14:paraId="03E15363" w14:textId="77777777" w:rsidR="008A3BE5" w:rsidRPr="00997342" w:rsidRDefault="008A3BE5" w:rsidP="008A3BE5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  <w:p w14:paraId="39FECF69" w14:textId="6B2B5032" w:rsidR="00FE2D6C" w:rsidRPr="00EB582A" w:rsidRDefault="00E25F1A" w:rsidP="005C385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70C0"/>
              </w:rPr>
              <w:t xml:space="preserve">7.Consider </w:t>
            </w:r>
            <w:r w:rsidR="0009305D">
              <w:rPr>
                <w:rFonts w:ascii="Arial" w:hAnsi="Arial" w:cs="Arial"/>
                <w:color w:val="0070C0"/>
              </w:rPr>
              <w:t>w</w:t>
            </w:r>
            <w:r w:rsidR="008A3BE5" w:rsidRPr="00E25F1A">
              <w:rPr>
                <w:rFonts w:ascii="Arial" w:hAnsi="Arial" w:cs="Arial"/>
                <w:color w:val="0070C0"/>
              </w:rPr>
              <w:t>hen and where the support will take place</w:t>
            </w:r>
            <w:r w:rsidR="004A17BD">
              <w:rPr>
                <w:rFonts w:ascii="Arial" w:hAnsi="Arial" w:cs="Arial"/>
                <w:color w:val="0070C0"/>
              </w:rPr>
              <w:t xml:space="preserve"> and who is involved </w:t>
            </w:r>
          </w:p>
        </w:tc>
        <w:tc>
          <w:tcPr>
            <w:tcW w:w="3063" w:type="dxa"/>
          </w:tcPr>
          <w:p w14:paraId="73680FF6" w14:textId="3C5880E6" w:rsidR="004A17BD" w:rsidRDefault="009777B5" w:rsidP="004A17BD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State</w:t>
            </w:r>
            <w:r w:rsidR="00CA4601" w:rsidRPr="00A330AB">
              <w:rPr>
                <w:rFonts w:ascii="Arial" w:hAnsi="Arial" w:cs="Arial"/>
                <w:bCs/>
                <w:color w:val="0070C0"/>
              </w:rPr>
              <w:t xml:space="preserve"> here </w:t>
            </w:r>
            <w:r w:rsidR="00D27E26">
              <w:rPr>
                <w:rFonts w:ascii="Arial" w:hAnsi="Arial" w:cs="Arial"/>
                <w:bCs/>
                <w:color w:val="0070C0"/>
              </w:rPr>
              <w:t xml:space="preserve">how </w:t>
            </w:r>
            <w:r w:rsidR="004458D5">
              <w:rPr>
                <w:rFonts w:ascii="Arial" w:hAnsi="Arial" w:cs="Arial"/>
                <w:bCs/>
                <w:color w:val="0070C0"/>
              </w:rPr>
              <w:t xml:space="preserve">long or how many times you expect to see the </w:t>
            </w:r>
            <w:r w:rsidR="004458D5" w:rsidRPr="004458D5">
              <w:rPr>
                <w:rFonts w:ascii="Arial" w:hAnsi="Arial" w:cs="Arial"/>
                <w:bCs/>
                <w:color w:val="0070C0"/>
                <w:u w:val="single"/>
              </w:rPr>
              <w:t>action</w:t>
            </w:r>
            <w:r w:rsidR="004458D5">
              <w:rPr>
                <w:rFonts w:ascii="Arial" w:hAnsi="Arial" w:cs="Arial"/>
                <w:bCs/>
                <w:color w:val="0070C0"/>
                <w:u w:val="single"/>
              </w:rPr>
              <w:t xml:space="preserve"> </w:t>
            </w:r>
            <w:r w:rsidR="004458D5" w:rsidRPr="004458D5">
              <w:rPr>
                <w:rFonts w:ascii="Arial" w:hAnsi="Arial" w:cs="Arial"/>
                <w:bCs/>
                <w:color w:val="0070C0"/>
              </w:rPr>
              <w:t>being practised</w:t>
            </w:r>
            <w:r w:rsidR="004458D5">
              <w:rPr>
                <w:rFonts w:ascii="Arial" w:hAnsi="Arial" w:cs="Arial"/>
                <w:bCs/>
                <w:color w:val="0070C0"/>
              </w:rPr>
              <w:t xml:space="preserve"> by the child</w:t>
            </w:r>
            <w:r w:rsidR="004458D5" w:rsidRPr="004458D5">
              <w:rPr>
                <w:rFonts w:ascii="Arial" w:hAnsi="Arial" w:cs="Arial"/>
                <w:bCs/>
                <w:color w:val="0070C0"/>
              </w:rPr>
              <w:t>.</w:t>
            </w:r>
          </w:p>
          <w:p w14:paraId="64FF79B0" w14:textId="77777777" w:rsidR="00D27E26" w:rsidRDefault="00D27E26" w:rsidP="004A17BD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4A30FF20" w14:textId="2C81611D" w:rsidR="007925AF" w:rsidRPr="007925AF" w:rsidRDefault="007925AF" w:rsidP="004A17BD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7925AF">
              <w:rPr>
                <w:rFonts w:ascii="Arial" w:hAnsi="Arial" w:cs="Arial"/>
                <w:b/>
                <w:bCs/>
                <w:color w:val="0070C0"/>
              </w:rPr>
              <w:t>To what degree of success</w:t>
            </w:r>
          </w:p>
          <w:p w14:paraId="7A395570" w14:textId="6D3F6209" w:rsidR="004A17BD" w:rsidRPr="004A17BD" w:rsidRDefault="004A17BD" w:rsidP="004A17B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4A17BD">
              <w:rPr>
                <w:rFonts w:ascii="Arial" w:hAnsi="Arial" w:cs="Arial"/>
                <w:color w:val="0070C0"/>
              </w:rPr>
              <w:t xml:space="preserve">Time – for task completion </w:t>
            </w:r>
            <w:r w:rsidR="007925AF">
              <w:rPr>
                <w:rFonts w:ascii="Arial" w:hAnsi="Arial" w:cs="Arial"/>
                <w:color w:val="0070C0"/>
              </w:rPr>
              <w:t xml:space="preserve">e.g. </w:t>
            </w:r>
            <w:r w:rsidR="007A21A4">
              <w:rPr>
                <w:rFonts w:ascii="Arial" w:hAnsi="Arial" w:cs="Arial"/>
                <w:color w:val="0070C0"/>
              </w:rPr>
              <w:t xml:space="preserve">when shown a countdown strip 0-5 </w:t>
            </w:r>
          </w:p>
          <w:p w14:paraId="048F9A4F" w14:textId="20BB503E" w:rsidR="004A17BD" w:rsidRPr="004A17BD" w:rsidRDefault="004A17BD" w:rsidP="004A17B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4A17BD">
              <w:rPr>
                <w:rFonts w:ascii="Arial" w:hAnsi="Arial" w:cs="Arial"/>
                <w:color w:val="0070C0"/>
              </w:rPr>
              <w:t xml:space="preserve">Duration – length of time the task lasts </w:t>
            </w:r>
            <w:r w:rsidR="00EE2B12">
              <w:rPr>
                <w:rFonts w:ascii="Arial" w:hAnsi="Arial" w:cs="Arial"/>
                <w:color w:val="0070C0"/>
              </w:rPr>
              <w:t xml:space="preserve">e.g. for </w:t>
            </w:r>
            <w:r w:rsidR="00D27E26">
              <w:rPr>
                <w:rFonts w:ascii="Arial" w:hAnsi="Arial" w:cs="Arial"/>
                <w:color w:val="0070C0"/>
              </w:rPr>
              <w:t xml:space="preserve">up to </w:t>
            </w:r>
            <w:r w:rsidR="00EE2B12">
              <w:rPr>
                <w:rFonts w:ascii="Arial" w:hAnsi="Arial" w:cs="Arial"/>
                <w:color w:val="0070C0"/>
              </w:rPr>
              <w:t xml:space="preserve">2 minutes </w:t>
            </w:r>
            <w:r w:rsidR="009777B5">
              <w:rPr>
                <w:rFonts w:ascii="Arial" w:hAnsi="Arial" w:cs="Arial"/>
                <w:color w:val="0070C0"/>
              </w:rPr>
              <w:t>or each snack time</w:t>
            </w:r>
          </w:p>
          <w:p w14:paraId="141F7C7A" w14:textId="3BD28499" w:rsidR="004A17BD" w:rsidRPr="004A17BD" w:rsidRDefault="004A17BD" w:rsidP="004A17B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4A17BD">
              <w:rPr>
                <w:rFonts w:ascii="Arial" w:hAnsi="Arial" w:cs="Arial"/>
                <w:color w:val="0070C0"/>
              </w:rPr>
              <w:t xml:space="preserve">Frequency - number of tries </w:t>
            </w:r>
            <w:r w:rsidR="00ED1263">
              <w:rPr>
                <w:rFonts w:ascii="Arial" w:hAnsi="Arial" w:cs="Arial"/>
                <w:color w:val="0070C0"/>
              </w:rPr>
              <w:t xml:space="preserve">e.g. up to </w:t>
            </w:r>
            <w:r w:rsidR="00D27E26">
              <w:rPr>
                <w:rFonts w:ascii="Arial" w:hAnsi="Arial" w:cs="Arial"/>
                <w:color w:val="0070C0"/>
              </w:rPr>
              <w:t xml:space="preserve">3 </w:t>
            </w:r>
            <w:r w:rsidR="00ED1263">
              <w:rPr>
                <w:rFonts w:ascii="Arial" w:hAnsi="Arial" w:cs="Arial"/>
                <w:color w:val="0070C0"/>
              </w:rPr>
              <w:t xml:space="preserve">turns </w:t>
            </w:r>
          </w:p>
          <w:p w14:paraId="08C97BBE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1B343C7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67C083" w14:textId="7FA3EDE9" w:rsidR="00FE2D6C" w:rsidRPr="00EB582A" w:rsidRDefault="00FE2D6C" w:rsidP="009777B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</w:tcPr>
          <w:p w14:paraId="09B00834" w14:textId="77777777" w:rsidR="00A330AB" w:rsidRPr="00D65D26" w:rsidRDefault="00A330AB" w:rsidP="00A330AB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D65D26">
              <w:rPr>
                <w:rFonts w:ascii="Arial" w:hAnsi="Arial" w:cs="Arial"/>
                <w:b/>
                <w:color w:val="0070C0"/>
              </w:rPr>
              <w:t>Evaluating the targets</w:t>
            </w:r>
          </w:p>
          <w:p w14:paraId="297E9263" w14:textId="77777777" w:rsidR="00A330AB" w:rsidRDefault="00A330AB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7009C6E9" w14:textId="77777777" w:rsidR="003714D3" w:rsidRDefault="00A330AB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How has it gone</w:t>
            </w:r>
            <w:r w:rsidR="00896C31">
              <w:rPr>
                <w:rFonts w:ascii="Arial" w:hAnsi="Arial" w:cs="Arial"/>
                <w:bCs/>
                <w:color w:val="0070C0"/>
              </w:rPr>
              <w:t xml:space="preserve">?  Where were the difficulties and what is working well?  </w:t>
            </w:r>
          </w:p>
          <w:p w14:paraId="03B9784C" w14:textId="77777777" w:rsidR="003714D3" w:rsidRDefault="003714D3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67F3365A" w14:textId="69F93556" w:rsidR="003714D3" w:rsidRDefault="003714D3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Can the target be generalised </w:t>
            </w:r>
            <w:r w:rsidR="00D65D26">
              <w:rPr>
                <w:rFonts w:ascii="Arial" w:hAnsi="Arial" w:cs="Arial"/>
                <w:bCs/>
                <w:color w:val="0070C0"/>
              </w:rPr>
              <w:t>in other places or with other people?</w:t>
            </w:r>
          </w:p>
          <w:p w14:paraId="003499B4" w14:textId="77777777" w:rsidR="003714D3" w:rsidRDefault="003714D3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02F795AD" w14:textId="4220D267" w:rsidR="00A330AB" w:rsidRPr="00A330AB" w:rsidRDefault="00896C31" w:rsidP="00A330AB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Can you use the </w:t>
            </w:r>
            <w:r w:rsidR="003714D3">
              <w:rPr>
                <w:rFonts w:ascii="Arial" w:hAnsi="Arial" w:cs="Arial"/>
                <w:bCs/>
                <w:color w:val="0070C0"/>
              </w:rPr>
              <w:t xml:space="preserve">strategy that is working to support the child in other areas of learning? </w:t>
            </w:r>
          </w:p>
          <w:p w14:paraId="4A516BD5" w14:textId="77777777" w:rsidR="00A330AB" w:rsidRPr="00042697" w:rsidRDefault="00A330A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14:paraId="433AC690" w14:textId="77777777" w:rsidTr="009A2616">
        <w:trPr>
          <w:trHeight w:val="977"/>
        </w:trPr>
        <w:tc>
          <w:tcPr>
            <w:tcW w:w="15735" w:type="dxa"/>
            <w:gridSpan w:val="8"/>
          </w:tcPr>
          <w:p w14:paraId="31A747A7" w14:textId="77777777" w:rsidR="00534A1F" w:rsidRDefault="00DE1A25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  <w:r w:rsidRPr="00042697">
              <w:rPr>
                <w:rFonts w:ascii="Arial" w:hAnsi="Arial" w:cs="Arial"/>
                <w:b/>
              </w:rPr>
              <w:lastRenderedPageBreak/>
              <w:t>Parent/Carer Involvement</w:t>
            </w:r>
            <w:r w:rsidRPr="00534A1F">
              <w:rPr>
                <w:rFonts w:ascii="Arial" w:hAnsi="Arial" w:cs="Arial"/>
                <w:bCs/>
                <w:color w:val="0070C0"/>
              </w:rPr>
              <w:t>:</w:t>
            </w:r>
            <w:r w:rsidR="000253F0" w:rsidRPr="00534A1F">
              <w:rPr>
                <w:rFonts w:ascii="Arial" w:hAnsi="Arial" w:cs="Arial"/>
                <w:bCs/>
                <w:color w:val="0070C0"/>
              </w:rPr>
              <w:t xml:space="preserve">  </w:t>
            </w:r>
          </w:p>
          <w:p w14:paraId="5DA94EA4" w14:textId="1934679F" w:rsidR="007348BC" w:rsidRPr="00042697" w:rsidRDefault="000253F0" w:rsidP="00534A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4A1F">
              <w:rPr>
                <w:rFonts w:ascii="Arial" w:hAnsi="Arial" w:cs="Arial"/>
                <w:bCs/>
                <w:color w:val="0070C0"/>
              </w:rPr>
              <w:t xml:space="preserve">You must state here what the parents/carers are going to do at home to enhance the child’s play, communication and other developmental skills.  Their involvement may be </w:t>
            </w:r>
            <w:r w:rsidR="00014F98" w:rsidRPr="00534A1F">
              <w:rPr>
                <w:rFonts w:ascii="Arial" w:hAnsi="Arial" w:cs="Arial"/>
                <w:bCs/>
                <w:color w:val="0070C0"/>
              </w:rPr>
              <w:t>specific</w:t>
            </w:r>
            <w:r w:rsidR="00014F98">
              <w:rPr>
                <w:rFonts w:ascii="Arial" w:hAnsi="Arial" w:cs="Arial"/>
                <w:bCs/>
                <w:color w:val="0070C0"/>
              </w:rPr>
              <w:t>ally</w:t>
            </w:r>
            <w:r w:rsidRPr="00534A1F">
              <w:rPr>
                <w:rFonts w:ascii="Arial" w:hAnsi="Arial" w:cs="Arial"/>
                <w:bCs/>
                <w:color w:val="0070C0"/>
              </w:rPr>
              <w:t xml:space="preserve"> </w:t>
            </w:r>
            <w:r w:rsidR="00534A1F" w:rsidRPr="00534A1F">
              <w:rPr>
                <w:rFonts w:ascii="Arial" w:hAnsi="Arial" w:cs="Arial"/>
                <w:bCs/>
                <w:color w:val="0070C0"/>
              </w:rPr>
              <w:t xml:space="preserve">linked to the agreed targets or </w:t>
            </w:r>
            <w:r w:rsidR="00933C61">
              <w:rPr>
                <w:rFonts w:ascii="Arial" w:hAnsi="Arial" w:cs="Arial"/>
                <w:bCs/>
                <w:color w:val="0070C0"/>
              </w:rPr>
              <w:t>more general</w:t>
            </w:r>
            <w:r w:rsidR="00CE6540">
              <w:rPr>
                <w:rFonts w:ascii="Arial" w:hAnsi="Arial" w:cs="Arial"/>
                <w:bCs/>
                <w:color w:val="0070C0"/>
              </w:rPr>
              <w:t xml:space="preserve">, </w:t>
            </w:r>
            <w:r w:rsidR="00933C61">
              <w:rPr>
                <w:rFonts w:ascii="Arial" w:hAnsi="Arial" w:cs="Arial"/>
                <w:bCs/>
                <w:color w:val="0070C0"/>
              </w:rPr>
              <w:t xml:space="preserve">involving </w:t>
            </w:r>
            <w:r w:rsidR="00534A1F" w:rsidRPr="00534A1F">
              <w:rPr>
                <w:rFonts w:ascii="Arial" w:hAnsi="Arial" w:cs="Arial"/>
                <w:bCs/>
                <w:color w:val="0070C0"/>
              </w:rPr>
              <w:t>engaging in a child-centred experience</w:t>
            </w:r>
            <w:r w:rsidR="00933C61">
              <w:rPr>
                <w:rFonts w:ascii="Arial" w:hAnsi="Arial" w:cs="Arial"/>
                <w:bCs/>
                <w:color w:val="0070C0"/>
              </w:rPr>
              <w:t xml:space="preserve"> both at home </w:t>
            </w:r>
            <w:proofErr w:type="gramStart"/>
            <w:r w:rsidR="00933C61">
              <w:rPr>
                <w:rFonts w:ascii="Arial" w:hAnsi="Arial" w:cs="Arial"/>
                <w:bCs/>
                <w:color w:val="0070C0"/>
              </w:rPr>
              <w:t>or</w:t>
            </w:r>
            <w:proofErr w:type="gramEnd"/>
            <w:r w:rsidR="00933C61">
              <w:rPr>
                <w:rFonts w:ascii="Arial" w:hAnsi="Arial" w:cs="Arial"/>
                <w:bCs/>
                <w:color w:val="0070C0"/>
              </w:rPr>
              <w:t xml:space="preserve"> outside the home</w:t>
            </w:r>
            <w:r w:rsidR="00534A1F" w:rsidRPr="00534A1F">
              <w:rPr>
                <w:rFonts w:ascii="Arial" w:hAnsi="Arial" w:cs="Arial"/>
                <w:bCs/>
                <w:color w:val="0070C0"/>
              </w:rPr>
              <w:t>.</w:t>
            </w:r>
          </w:p>
        </w:tc>
      </w:tr>
      <w:tr w:rsidR="009A2616" w:rsidRPr="00042697" w14:paraId="0B147CCF" w14:textId="77777777" w:rsidTr="009A2616">
        <w:trPr>
          <w:trHeight w:val="977"/>
        </w:trPr>
        <w:tc>
          <w:tcPr>
            <w:tcW w:w="15735" w:type="dxa"/>
            <w:gridSpan w:val="8"/>
          </w:tcPr>
          <w:p w14:paraId="6CEF1D35" w14:textId="77777777" w:rsidR="00AD3699" w:rsidRDefault="00AD3699" w:rsidP="00042697">
            <w:pPr>
              <w:spacing w:after="0" w:line="240" w:lineRule="auto"/>
              <w:rPr>
                <w:rFonts w:ascii="Arial" w:hAnsi="Arial" w:cs="Arial"/>
                <w:bCs/>
                <w:color w:val="0070C0"/>
              </w:rPr>
            </w:pPr>
          </w:p>
          <w:p w14:paraId="7ECFF5C5" w14:textId="5663C8D3" w:rsidR="009A2616" w:rsidRPr="00AD3699" w:rsidRDefault="009A261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D3699">
              <w:rPr>
                <w:rFonts w:ascii="Arial" w:hAnsi="Arial" w:cs="Arial"/>
                <w:bCs/>
                <w:color w:val="0070C0"/>
              </w:rPr>
              <w:t xml:space="preserve">State below </w:t>
            </w:r>
            <w:r w:rsidR="00AD3699" w:rsidRPr="00AD3699">
              <w:rPr>
                <w:rFonts w:ascii="Arial" w:hAnsi="Arial" w:cs="Arial"/>
                <w:bCs/>
                <w:color w:val="0070C0"/>
              </w:rPr>
              <w:t>what is happening for the child that may support the stated targets</w:t>
            </w:r>
            <w:r w:rsidR="00AD3699">
              <w:rPr>
                <w:rFonts w:ascii="Arial" w:hAnsi="Arial" w:cs="Arial"/>
                <w:bCs/>
                <w:color w:val="0070C0"/>
              </w:rPr>
              <w:t xml:space="preserve"> above</w:t>
            </w:r>
            <w:r w:rsidR="00AD3699" w:rsidRPr="00AD3699">
              <w:rPr>
                <w:rFonts w:ascii="Arial" w:hAnsi="Arial" w:cs="Arial"/>
                <w:bCs/>
                <w:color w:val="0070C0"/>
              </w:rPr>
              <w:t xml:space="preserve">.  These things have usually been discussed at the ILDP review meeting with the parents/carers </w:t>
            </w:r>
          </w:p>
        </w:tc>
      </w:tr>
      <w:tr w:rsidR="00D5745A" w:rsidRPr="00042697" w14:paraId="2FBB395C" w14:textId="77777777" w:rsidTr="009A2616">
        <w:tblPrEx>
          <w:tblBorders>
            <w:top w:val="single" w:sz="4" w:space="0" w:color="009EE0"/>
            <w:left w:val="single" w:sz="4" w:space="0" w:color="009EE0"/>
            <w:bottom w:val="single" w:sz="4" w:space="0" w:color="009EE0"/>
            <w:right w:val="single" w:sz="4" w:space="0" w:color="009EE0"/>
            <w:insideH w:val="single" w:sz="4" w:space="0" w:color="009EE0"/>
            <w:insideV w:val="single" w:sz="4" w:space="0" w:color="009EE0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423" w:type="dxa"/>
            <w:gridSpan w:val="3"/>
            <w:shd w:val="clear" w:color="auto" w:fill="auto"/>
            <w:vAlign w:val="center"/>
          </w:tcPr>
          <w:p w14:paraId="69313BB3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Agreed priorities or next steps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20CC2CE1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14:paraId="53E267F6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When will this happen?</w:t>
            </w:r>
          </w:p>
        </w:tc>
      </w:tr>
      <w:tr w:rsidR="00D5745A" w:rsidRPr="00042697" w14:paraId="3C2283FD" w14:textId="77777777" w:rsidTr="009A2616">
        <w:tblPrEx>
          <w:tblBorders>
            <w:top w:val="single" w:sz="4" w:space="0" w:color="009EE0"/>
            <w:left w:val="single" w:sz="4" w:space="0" w:color="009EE0"/>
            <w:bottom w:val="single" w:sz="4" w:space="0" w:color="009EE0"/>
            <w:right w:val="single" w:sz="4" w:space="0" w:color="009EE0"/>
            <w:insideH w:val="single" w:sz="4" w:space="0" w:color="009EE0"/>
            <w:insideV w:val="single" w:sz="4" w:space="0" w:color="009EE0"/>
          </w:tblBorders>
          <w:tblLook w:val="01E0" w:firstRow="1" w:lastRow="1" w:firstColumn="1" w:lastColumn="1" w:noHBand="0" w:noVBand="0"/>
        </w:tblPrEx>
        <w:trPr>
          <w:trHeight w:val="1719"/>
        </w:trPr>
        <w:tc>
          <w:tcPr>
            <w:tcW w:w="5423" w:type="dxa"/>
            <w:gridSpan w:val="3"/>
          </w:tcPr>
          <w:p w14:paraId="4E954B39" w14:textId="77777777" w:rsidR="00D5745A" w:rsidRPr="008B2BAF" w:rsidRDefault="00D5745A" w:rsidP="00042697">
            <w:pPr>
              <w:rPr>
                <w:rFonts w:ascii="Arial" w:hAnsi="Arial" w:cs="Arial"/>
                <w:color w:val="0070C0"/>
              </w:rPr>
            </w:pPr>
          </w:p>
          <w:p w14:paraId="3C9454F7" w14:textId="4980643B" w:rsidR="00AD3699" w:rsidRPr="008B2BAF" w:rsidRDefault="00AD3699" w:rsidP="00042697">
            <w:pPr>
              <w:rPr>
                <w:rFonts w:ascii="Arial" w:hAnsi="Arial" w:cs="Arial"/>
                <w:color w:val="0070C0"/>
              </w:rPr>
            </w:pPr>
            <w:r w:rsidRPr="008B2BAF">
              <w:rPr>
                <w:rFonts w:ascii="Arial" w:hAnsi="Arial" w:cs="Arial"/>
                <w:color w:val="0070C0"/>
              </w:rPr>
              <w:t xml:space="preserve">e.g. </w:t>
            </w:r>
            <w:r w:rsidR="00281AD5" w:rsidRPr="008B2BAF">
              <w:rPr>
                <w:rFonts w:ascii="Arial" w:hAnsi="Arial" w:cs="Arial"/>
                <w:color w:val="0070C0"/>
              </w:rPr>
              <w:t xml:space="preserve">hearing test </w:t>
            </w:r>
          </w:p>
        </w:tc>
        <w:tc>
          <w:tcPr>
            <w:tcW w:w="4449" w:type="dxa"/>
            <w:gridSpan w:val="2"/>
          </w:tcPr>
          <w:p w14:paraId="4656FACD" w14:textId="77777777" w:rsidR="00D5745A" w:rsidRPr="008B2BAF" w:rsidRDefault="00D5745A" w:rsidP="00042697">
            <w:pPr>
              <w:rPr>
                <w:rFonts w:ascii="Arial" w:hAnsi="Arial" w:cs="Arial"/>
                <w:color w:val="0070C0"/>
              </w:rPr>
            </w:pPr>
          </w:p>
          <w:p w14:paraId="218C59B4" w14:textId="74779FD9" w:rsidR="00281AD5" w:rsidRPr="008B2BAF" w:rsidRDefault="0013587F" w:rsidP="00042697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e.g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</w:t>
            </w:r>
            <w:r w:rsidR="0092616F" w:rsidRPr="008B2BAF">
              <w:rPr>
                <w:rFonts w:ascii="Arial" w:hAnsi="Arial" w:cs="Arial"/>
                <w:color w:val="0070C0"/>
              </w:rPr>
              <w:t>C</w:t>
            </w:r>
            <w:r w:rsidR="00281AD5" w:rsidRPr="008B2BAF">
              <w:rPr>
                <w:rFonts w:ascii="Arial" w:hAnsi="Arial" w:cs="Arial"/>
                <w:color w:val="0070C0"/>
              </w:rPr>
              <w:t xml:space="preserve">ontact the community nursing team 0-19 service at the </w:t>
            </w:r>
            <w:r w:rsidR="0092616F" w:rsidRPr="008B2BAF">
              <w:rPr>
                <w:rFonts w:ascii="Arial" w:hAnsi="Arial" w:cs="Arial"/>
                <w:color w:val="0070C0"/>
              </w:rPr>
              <w:t xml:space="preserve">Torquay base to ask for this to </w:t>
            </w:r>
            <w:r w:rsidR="008B2BAF" w:rsidRPr="008B2BAF">
              <w:rPr>
                <w:rFonts w:ascii="Arial" w:hAnsi="Arial" w:cs="Arial"/>
                <w:color w:val="0070C0"/>
              </w:rPr>
              <w:t>happen</w:t>
            </w:r>
          </w:p>
        </w:tc>
        <w:tc>
          <w:tcPr>
            <w:tcW w:w="5863" w:type="dxa"/>
            <w:gridSpan w:val="3"/>
          </w:tcPr>
          <w:p w14:paraId="6FC21CA8" w14:textId="77777777" w:rsidR="00D5745A" w:rsidRPr="008B2BAF" w:rsidRDefault="00D5745A" w:rsidP="00042697">
            <w:pPr>
              <w:rPr>
                <w:rFonts w:ascii="Arial" w:hAnsi="Arial" w:cs="Arial"/>
                <w:color w:val="0070C0"/>
              </w:rPr>
            </w:pPr>
          </w:p>
          <w:p w14:paraId="205A1D4B" w14:textId="7484008A" w:rsidR="0092616F" w:rsidRPr="008B2BAF" w:rsidRDefault="0013587F" w:rsidP="00042697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e.g. </w:t>
            </w:r>
            <w:r w:rsidR="0092616F" w:rsidRPr="008B2BAF">
              <w:rPr>
                <w:rFonts w:ascii="Arial" w:hAnsi="Arial" w:cs="Arial"/>
                <w:color w:val="0070C0"/>
              </w:rPr>
              <w:t xml:space="preserve">Parent will do this when next at the Family Hub </w:t>
            </w:r>
          </w:p>
        </w:tc>
      </w:tr>
      <w:tr w:rsidR="00D5745A" w:rsidRPr="00042697" w14:paraId="0F265F5D" w14:textId="77777777" w:rsidTr="009A2616">
        <w:tblPrEx>
          <w:tblBorders>
            <w:top w:val="single" w:sz="4" w:space="0" w:color="009EE0"/>
            <w:left w:val="single" w:sz="4" w:space="0" w:color="009EE0"/>
            <w:bottom w:val="single" w:sz="4" w:space="0" w:color="009EE0"/>
            <w:right w:val="single" w:sz="4" w:space="0" w:color="009EE0"/>
            <w:insideH w:val="single" w:sz="4" w:space="0" w:color="009EE0"/>
            <w:insideV w:val="single" w:sz="4" w:space="0" w:color="009EE0"/>
          </w:tblBorders>
          <w:tblLook w:val="01E0" w:firstRow="1" w:lastRow="1" w:firstColumn="1" w:lastColumn="1" w:noHBand="0" w:noVBand="0"/>
        </w:tblPrEx>
        <w:trPr>
          <w:trHeight w:val="1800"/>
        </w:trPr>
        <w:tc>
          <w:tcPr>
            <w:tcW w:w="5423" w:type="dxa"/>
            <w:gridSpan w:val="3"/>
          </w:tcPr>
          <w:p w14:paraId="132E4E2A" w14:textId="77777777" w:rsidR="00D5745A" w:rsidRPr="00042697" w:rsidRDefault="00D5745A" w:rsidP="00042697"/>
        </w:tc>
        <w:tc>
          <w:tcPr>
            <w:tcW w:w="4449" w:type="dxa"/>
            <w:gridSpan w:val="2"/>
          </w:tcPr>
          <w:p w14:paraId="72795F25" w14:textId="77777777" w:rsidR="00D5745A" w:rsidRPr="00042697" w:rsidRDefault="00D5745A" w:rsidP="00042697"/>
        </w:tc>
        <w:tc>
          <w:tcPr>
            <w:tcW w:w="5863" w:type="dxa"/>
            <w:gridSpan w:val="3"/>
          </w:tcPr>
          <w:p w14:paraId="35440FFE" w14:textId="77777777" w:rsidR="00D5745A" w:rsidRPr="00042697" w:rsidRDefault="00D5745A" w:rsidP="00042697"/>
        </w:tc>
      </w:tr>
      <w:tr w:rsidR="00D5745A" w:rsidRPr="00042697" w14:paraId="1F163B72" w14:textId="77777777" w:rsidTr="009A2616">
        <w:tblPrEx>
          <w:tblBorders>
            <w:top w:val="single" w:sz="4" w:space="0" w:color="009EE0"/>
            <w:left w:val="single" w:sz="4" w:space="0" w:color="009EE0"/>
            <w:bottom w:val="single" w:sz="4" w:space="0" w:color="009EE0"/>
            <w:right w:val="single" w:sz="4" w:space="0" w:color="009EE0"/>
            <w:insideH w:val="single" w:sz="4" w:space="0" w:color="009EE0"/>
            <w:insideV w:val="single" w:sz="4" w:space="0" w:color="009EE0"/>
          </w:tblBorders>
          <w:tblLook w:val="01E0" w:firstRow="1" w:lastRow="1" w:firstColumn="1" w:lastColumn="1" w:noHBand="0" w:noVBand="0"/>
        </w:tblPrEx>
        <w:trPr>
          <w:trHeight w:val="1783"/>
        </w:trPr>
        <w:tc>
          <w:tcPr>
            <w:tcW w:w="5423" w:type="dxa"/>
            <w:gridSpan w:val="3"/>
          </w:tcPr>
          <w:p w14:paraId="4E252F54" w14:textId="77777777" w:rsidR="00D5745A" w:rsidRPr="00042697" w:rsidRDefault="00D5745A" w:rsidP="00042697"/>
        </w:tc>
        <w:tc>
          <w:tcPr>
            <w:tcW w:w="4449" w:type="dxa"/>
            <w:gridSpan w:val="2"/>
          </w:tcPr>
          <w:p w14:paraId="03957A5E" w14:textId="77777777" w:rsidR="00D5745A" w:rsidRPr="00042697" w:rsidRDefault="00D5745A" w:rsidP="00042697"/>
        </w:tc>
        <w:tc>
          <w:tcPr>
            <w:tcW w:w="5863" w:type="dxa"/>
            <w:gridSpan w:val="3"/>
          </w:tcPr>
          <w:p w14:paraId="18841B41" w14:textId="77777777" w:rsidR="00D5745A" w:rsidRPr="00042697" w:rsidRDefault="00D5745A" w:rsidP="00042697"/>
        </w:tc>
      </w:tr>
    </w:tbl>
    <w:p w14:paraId="1A0150CA" w14:textId="77777777" w:rsidR="00D5745A" w:rsidRPr="001D042A" w:rsidRDefault="00D5745A" w:rsidP="00C14CBB">
      <w:pPr>
        <w:rPr>
          <w:rFonts w:ascii="Arial" w:hAnsi="Arial" w:cs="Arial"/>
          <w:b/>
          <w:color w:val="0070C0"/>
          <w:sz w:val="24"/>
          <w:szCs w:val="24"/>
        </w:rPr>
      </w:pPr>
    </w:p>
    <w:p w14:paraId="45A06E34" w14:textId="576EB73D" w:rsidR="00E11DF4" w:rsidRPr="00C14CBB" w:rsidRDefault="00E11DF4" w:rsidP="00C14CBB">
      <w:pPr>
        <w:rPr>
          <w:rFonts w:ascii="Arial" w:hAnsi="Arial" w:cs="Arial"/>
          <w:b/>
          <w:sz w:val="24"/>
          <w:szCs w:val="24"/>
        </w:rPr>
      </w:pPr>
      <w:r w:rsidRPr="001D042A">
        <w:rPr>
          <w:rFonts w:ascii="Arial" w:hAnsi="Arial" w:cs="Arial"/>
          <w:b/>
          <w:color w:val="0070C0"/>
          <w:sz w:val="24"/>
          <w:szCs w:val="24"/>
        </w:rPr>
        <w:t xml:space="preserve">NB Guidance on how to write a </w:t>
      </w:r>
      <w:proofErr w:type="gramStart"/>
      <w:r w:rsidRPr="001D042A">
        <w:rPr>
          <w:rFonts w:ascii="Arial" w:hAnsi="Arial" w:cs="Arial"/>
          <w:b/>
          <w:color w:val="0070C0"/>
          <w:sz w:val="24"/>
          <w:szCs w:val="24"/>
        </w:rPr>
        <w:t>SMART targets</w:t>
      </w:r>
      <w:proofErr w:type="gramEnd"/>
      <w:r w:rsidRPr="001D042A">
        <w:rPr>
          <w:rFonts w:ascii="Arial" w:hAnsi="Arial" w:cs="Arial"/>
          <w:b/>
          <w:color w:val="0070C0"/>
          <w:sz w:val="24"/>
          <w:szCs w:val="24"/>
        </w:rPr>
        <w:t xml:space="preserve"> with examples</w:t>
      </w:r>
      <w:r w:rsidR="00933C61">
        <w:rPr>
          <w:rFonts w:ascii="Arial" w:hAnsi="Arial" w:cs="Arial"/>
          <w:b/>
          <w:color w:val="0070C0"/>
          <w:sz w:val="24"/>
          <w:szCs w:val="24"/>
        </w:rPr>
        <w:t>,</w:t>
      </w:r>
      <w:r w:rsidRPr="001D042A">
        <w:rPr>
          <w:rFonts w:ascii="Arial" w:hAnsi="Arial" w:cs="Arial"/>
          <w:b/>
          <w:color w:val="0070C0"/>
          <w:sz w:val="24"/>
          <w:szCs w:val="24"/>
        </w:rPr>
        <w:t xml:space="preserve"> can be found here </w:t>
      </w:r>
      <w:hyperlink r:id="rId8" w:history="1">
        <w:r w:rsidR="001D042A" w:rsidRPr="001D042A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SMART Targets - Family Hub</w:t>
        </w:r>
      </w:hyperlink>
    </w:p>
    <w:sectPr w:rsidR="00E11DF4" w:rsidRPr="00C14CBB" w:rsidSect="00D46E0F">
      <w:foot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A2A5" w14:textId="77777777" w:rsidR="00691346" w:rsidRDefault="00691346" w:rsidP="002154F4">
      <w:pPr>
        <w:spacing w:after="0" w:line="240" w:lineRule="auto"/>
      </w:pPr>
      <w:r>
        <w:separator/>
      </w:r>
    </w:p>
  </w:endnote>
  <w:endnote w:type="continuationSeparator" w:id="0">
    <w:p w14:paraId="2AD76881" w14:textId="77777777" w:rsidR="00691346" w:rsidRDefault="00691346" w:rsidP="0021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08D0" w14:textId="6EE1B98E" w:rsidR="00D46E0F" w:rsidRPr="00D46E0F" w:rsidRDefault="00D46E0F">
    <w:pPr>
      <w:pStyle w:val="Footer"/>
      <w:rPr>
        <w:sz w:val="20"/>
        <w:szCs w:val="20"/>
      </w:rPr>
    </w:pPr>
    <w:r w:rsidRPr="00CD4FF8">
      <w:rPr>
        <w:sz w:val="20"/>
        <w:szCs w:val="20"/>
      </w:rPr>
      <w:t>Form last updated 28 January 2025</w:t>
    </w:r>
  </w:p>
  <w:p w14:paraId="5976E7B4" w14:textId="77777777" w:rsidR="00D46E0F" w:rsidRDefault="00D4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13D1" w14:textId="77777777" w:rsidR="00691346" w:rsidRDefault="00691346" w:rsidP="002154F4">
      <w:pPr>
        <w:spacing w:after="0" w:line="240" w:lineRule="auto"/>
      </w:pPr>
      <w:r>
        <w:separator/>
      </w:r>
    </w:p>
  </w:footnote>
  <w:footnote w:type="continuationSeparator" w:id="0">
    <w:p w14:paraId="62D0723A" w14:textId="77777777" w:rsidR="00691346" w:rsidRDefault="00691346" w:rsidP="0021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FBC"/>
    <w:multiLevelType w:val="hybridMultilevel"/>
    <w:tmpl w:val="BCB28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7B4"/>
    <w:multiLevelType w:val="hybridMultilevel"/>
    <w:tmpl w:val="0E74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795"/>
    <w:multiLevelType w:val="hybridMultilevel"/>
    <w:tmpl w:val="1272F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E11"/>
    <w:multiLevelType w:val="hybridMultilevel"/>
    <w:tmpl w:val="2180A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4961"/>
    <w:multiLevelType w:val="hybridMultilevel"/>
    <w:tmpl w:val="B27E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114"/>
    <w:multiLevelType w:val="hybridMultilevel"/>
    <w:tmpl w:val="9A7AB78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003E"/>
    <w:multiLevelType w:val="hybridMultilevel"/>
    <w:tmpl w:val="E3E425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1DF"/>
    <w:multiLevelType w:val="hybridMultilevel"/>
    <w:tmpl w:val="515C9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FED"/>
    <w:multiLevelType w:val="hybridMultilevel"/>
    <w:tmpl w:val="F886A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4A7A"/>
    <w:multiLevelType w:val="hybridMultilevel"/>
    <w:tmpl w:val="9C0E5B9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6CCC"/>
    <w:multiLevelType w:val="hybridMultilevel"/>
    <w:tmpl w:val="92B82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6DDF"/>
    <w:multiLevelType w:val="hybridMultilevel"/>
    <w:tmpl w:val="104692D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6125"/>
    <w:multiLevelType w:val="hybridMultilevel"/>
    <w:tmpl w:val="53E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F42A4"/>
    <w:multiLevelType w:val="hybridMultilevel"/>
    <w:tmpl w:val="EE0498A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393F"/>
    <w:multiLevelType w:val="hybridMultilevel"/>
    <w:tmpl w:val="D25A5C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82A3F"/>
    <w:multiLevelType w:val="hybridMultilevel"/>
    <w:tmpl w:val="994C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4005E"/>
    <w:multiLevelType w:val="hybridMultilevel"/>
    <w:tmpl w:val="95B837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F7DC1"/>
    <w:multiLevelType w:val="hybridMultilevel"/>
    <w:tmpl w:val="1606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33863"/>
    <w:multiLevelType w:val="hybridMultilevel"/>
    <w:tmpl w:val="86563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6301">
    <w:abstractNumId w:val="12"/>
  </w:num>
  <w:num w:numId="2" w16cid:durableId="716976016">
    <w:abstractNumId w:val="15"/>
  </w:num>
  <w:num w:numId="3" w16cid:durableId="126708119">
    <w:abstractNumId w:val="6"/>
  </w:num>
  <w:num w:numId="4" w16cid:durableId="1495340984">
    <w:abstractNumId w:val="2"/>
  </w:num>
  <w:num w:numId="5" w16cid:durableId="1632637683">
    <w:abstractNumId w:val="14"/>
  </w:num>
  <w:num w:numId="6" w16cid:durableId="274557174">
    <w:abstractNumId w:val="3"/>
  </w:num>
  <w:num w:numId="7" w16cid:durableId="2053068605">
    <w:abstractNumId w:val="18"/>
  </w:num>
  <w:num w:numId="8" w16cid:durableId="1236281590">
    <w:abstractNumId w:val="8"/>
  </w:num>
  <w:num w:numId="9" w16cid:durableId="1922173188">
    <w:abstractNumId w:val="0"/>
  </w:num>
  <w:num w:numId="10" w16cid:durableId="800656981">
    <w:abstractNumId w:val="1"/>
  </w:num>
  <w:num w:numId="11" w16cid:durableId="1782450662">
    <w:abstractNumId w:val="17"/>
  </w:num>
  <w:num w:numId="12" w16cid:durableId="787432342">
    <w:abstractNumId w:val="7"/>
  </w:num>
  <w:num w:numId="13" w16cid:durableId="1333223783">
    <w:abstractNumId w:val="11"/>
  </w:num>
  <w:num w:numId="14" w16cid:durableId="1277635344">
    <w:abstractNumId w:val="5"/>
  </w:num>
  <w:num w:numId="15" w16cid:durableId="304244131">
    <w:abstractNumId w:val="13"/>
  </w:num>
  <w:num w:numId="16" w16cid:durableId="1667246140">
    <w:abstractNumId w:val="9"/>
  </w:num>
  <w:num w:numId="17" w16cid:durableId="858130363">
    <w:abstractNumId w:val="16"/>
  </w:num>
  <w:num w:numId="18" w16cid:durableId="211695081">
    <w:abstractNumId w:val="4"/>
  </w:num>
  <w:num w:numId="19" w16cid:durableId="475143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BB"/>
    <w:rsid w:val="00002923"/>
    <w:rsid w:val="00014F98"/>
    <w:rsid w:val="000156D6"/>
    <w:rsid w:val="000221DF"/>
    <w:rsid w:val="000253F0"/>
    <w:rsid w:val="000256D0"/>
    <w:rsid w:val="00042697"/>
    <w:rsid w:val="00047C8D"/>
    <w:rsid w:val="000523EB"/>
    <w:rsid w:val="0005600B"/>
    <w:rsid w:val="00083F4C"/>
    <w:rsid w:val="0009305D"/>
    <w:rsid w:val="000F4E9D"/>
    <w:rsid w:val="0013587F"/>
    <w:rsid w:val="00170491"/>
    <w:rsid w:val="001C61CB"/>
    <w:rsid w:val="001D042A"/>
    <w:rsid w:val="001F6B1F"/>
    <w:rsid w:val="00201D7A"/>
    <w:rsid w:val="002154F4"/>
    <w:rsid w:val="002575A3"/>
    <w:rsid w:val="00272377"/>
    <w:rsid w:val="00281AD5"/>
    <w:rsid w:val="00295E6A"/>
    <w:rsid w:val="003035CC"/>
    <w:rsid w:val="0032012B"/>
    <w:rsid w:val="00343449"/>
    <w:rsid w:val="003714D3"/>
    <w:rsid w:val="00387372"/>
    <w:rsid w:val="003A63F8"/>
    <w:rsid w:val="003E12F9"/>
    <w:rsid w:val="003E37A8"/>
    <w:rsid w:val="0041779B"/>
    <w:rsid w:val="00427F3C"/>
    <w:rsid w:val="00442D89"/>
    <w:rsid w:val="004458D5"/>
    <w:rsid w:val="004A17BD"/>
    <w:rsid w:val="004F0972"/>
    <w:rsid w:val="00534A1F"/>
    <w:rsid w:val="00542E2F"/>
    <w:rsid w:val="0055410B"/>
    <w:rsid w:val="0056227E"/>
    <w:rsid w:val="005679B8"/>
    <w:rsid w:val="005B57BB"/>
    <w:rsid w:val="005C3858"/>
    <w:rsid w:val="005D388A"/>
    <w:rsid w:val="005E5040"/>
    <w:rsid w:val="005F5DDF"/>
    <w:rsid w:val="005F7EB3"/>
    <w:rsid w:val="00646168"/>
    <w:rsid w:val="00666322"/>
    <w:rsid w:val="00666EE9"/>
    <w:rsid w:val="00691346"/>
    <w:rsid w:val="00694378"/>
    <w:rsid w:val="006A110B"/>
    <w:rsid w:val="006B7143"/>
    <w:rsid w:val="006C7933"/>
    <w:rsid w:val="006C7CD2"/>
    <w:rsid w:val="006D69D1"/>
    <w:rsid w:val="00715775"/>
    <w:rsid w:val="007348BC"/>
    <w:rsid w:val="00751BAA"/>
    <w:rsid w:val="00783046"/>
    <w:rsid w:val="007925AF"/>
    <w:rsid w:val="007A21A4"/>
    <w:rsid w:val="007B3A26"/>
    <w:rsid w:val="007D1321"/>
    <w:rsid w:val="007E1AB2"/>
    <w:rsid w:val="00831D29"/>
    <w:rsid w:val="00833BB0"/>
    <w:rsid w:val="008722C2"/>
    <w:rsid w:val="0089079B"/>
    <w:rsid w:val="00896C31"/>
    <w:rsid w:val="008A3BE5"/>
    <w:rsid w:val="008B2BAF"/>
    <w:rsid w:val="008D2BB8"/>
    <w:rsid w:val="008D50E7"/>
    <w:rsid w:val="008E07EB"/>
    <w:rsid w:val="008F583B"/>
    <w:rsid w:val="00903E35"/>
    <w:rsid w:val="009050B7"/>
    <w:rsid w:val="00922C8E"/>
    <w:rsid w:val="0092616F"/>
    <w:rsid w:val="00933C61"/>
    <w:rsid w:val="00941872"/>
    <w:rsid w:val="009436B4"/>
    <w:rsid w:val="00964DAA"/>
    <w:rsid w:val="00970826"/>
    <w:rsid w:val="009777B5"/>
    <w:rsid w:val="0098027B"/>
    <w:rsid w:val="00991C6F"/>
    <w:rsid w:val="00997342"/>
    <w:rsid w:val="009A2616"/>
    <w:rsid w:val="009D7D7A"/>
    <w:rsid w:val="009F7A62"/>
    <w:rsid w:val="00A10872"/>
    <w:rsid w:val="00A13286"/>
    <w:rsid w:val="00A16E93"/>
    <w:rsid w:val="00A330AB"/>
    <w:rsid w:val="00A378F2"/>
    <w:rsid w:val="00A4301B"/>
    <w:rsid w:val="00A466F3"/>
    <w:rsid w:val="00A5029B"/>
    <w:rsid w:val="00A564BE"/>
    <w:rsid w:val="00A63B31"/>
    <w:rsid w:val="00A75814"/>
    <w:rsid w:val="00A96E47"/>
    <w:rsid w:val="00AA0AF6"/>
    <w:rsid w:val="00AC3DF1"/>
    <w:rsid w:val="00AD3699"/>
    <w:rsid w:val="00AF7509"/>
    <w:rsid w:val="00B04D13"/>
    <w:rsid w:val="00B45845"/>
    <w:rsid w:val="00B54DD4"/>
    <w:rsid w:val="00B7047F"/>
    <w:rsid w:val="00C14CBB"/>
    <w:rsid w:val="00C15924"/>
    <w:rsid w:val="00C4216B"/>
    <w:rsid w:val="00C650D6"/>
    <w:rsid w:val="00C73AD8"/>
    <w:rsid w:val="00C73B2E"/>
    <w:rsid w:val="00C75C82"/>
    <w:rsid w:val="00C83E25"/>
    <w:rsid w:val="00C92BC8"/>
    <w:rsid w:val="00CA4601"/>
    <w:rsid w:val="00CB094F"/>
    <w:rsid w:val="00CD00E0"/>
    <w:rsid w:val="00CE6540"/>
    <w:rsid w:val="00D0046B"/>
    <w:rsid w:val="00D27E26"/>
    <w:rsid w:val="00D42912"/>
    <w:rsid w:val="00D46E0F"/>
    <w:rsid w:val="00D5745A"/>
    <w:rsid w:val="00D60C00"/>
    <w:rsid w:val="00D65D26"/>
    <w:rsid w:val="00D77369"/>
    <w:rsid w:val="00D809CA"/>
    <w:rsid w:val="00D8195B"/>
    <w:rsid w:val="00D86954"/>
    <w:rsid w:val="00DB231A"/>
    <w:rsid w:val="00DC0872"/>
    <w:rsid w:val="00DE1A25"/>
    <w:rsid w:val="00DF0C2B"/>
    <w:rsid w:val="00E11DF4"/>
    <w:rsid w:val="00E156FA"/>
    <w:rsid w:val="00E25F1A"/>
    <w:rsid w:val="00E27A64"/>
    <w:rsid w:val="00E55AEA"/>
    <w:rsid w:val="00E573F8"/>
    <w:rsid w:val="00E668AC"/>
    <w:rsid w:val="00E674EB"/>
    <w:rsid w:val="00E71E41"/>
    <w:rsid w:val="00EB43A9"/>
    <w:rsid w:val="00EB582A"/>
    <w:rsid w:val="00ED0E56"/>
    <w:rsid w:val="00ED1263"/>
    <w:rsid w:val="00ED3BC3"/>
    <w:rsid w:val="00EE2B12"/>
    <w:rsid w:val="00F16FFA"/>
    <w:rsid w:val="00FA132C"/>
    <w:rsid w:val="00FB0967"/>
    <w:rsid w:val="00FB26B2"/>
    <w:rsid w:val="00FB7352"/>
    <w:rsid w:val="00FC4DEA"/>
    <w:rsid w:val="00FD4FDB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99CC"/>
  <w15:docId w15:val="{1D0CA77A-6735-4F46-9F56-FE75FC2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after="0" w:line="320" w:lineRule="exact"/>
      <w:outlineLvl w:val="0"/>
    </w:pPr>
    <w:rPr>
      <w:rFonts w:ascii="Arial" w:eastAsia="Times New Roman" w:hAnsi="Arial"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39"/>
    <w:rsid w:val="00C1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3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F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D0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ayfamilyhub.org.uk/topic/smart-targ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43AE-1B14-48A3-B276-9F1CB47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Moates;"sophie Temple" &lt;sophietemple@abbeyschool.co.uk&gt;</dc:creator>
  <cp:lastModifiedBy>Lewis, Marianne</cp:lastModifiedBy>
  <cp:revision>109</cp:revision>
  <cp:lastPrinted>2015-04-23T08:08:00Z</cp:lastPrinted>
  <dcterms:created xsi:type="dcterms:W3CDTF">2024-06-17T08:07:00Z</dcterms:created>
  <dcterms:modified xsi:type="dcterms:W3CDTF">2025-01-28T17:15:00Z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2084644458</vt:i4>
  </property>
  <property fmtid="{D5CDD505-2E9C-101B-9397-08002B2CF9AE}" pid="4" name="_EmailSubject">
    <vt:lpwstr>Slight changes re spelling - please update on Family Hub 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-1973100714</vt:i4>
  </property>
  <property fmtid="{D5CDD505-2E9C-101B-9397-08002B2CF9AE}" pid="8" name="_ReviewingToolsShownOnce">
    <vt:lpwstr/>
  </property>
</Properties>
</file>