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4F1" w:rsidRDefault="00C534F1" w:rsidP="00C534F1">
      <w:pPr>
        <w:spacing w:before="100" w:beforeAutospacing="1" w:after="375" w:line="240" w:lineRule="auto"/>
        <w:outlineLvl w:val="0"/>
        <w:rPr>
          <w:rFonts w:ascii="Arial" w:eastAsia="Times New Roman" w:hAnsi="Arial" w:cs="Arial"/>
          <w:color w:val="2CA6B6"/>
          <w:kern w:val="36"/>
          <w:sz w:val="72"/>
          <w:szCs w:val="72"/>
          <w:u w:val="single"/>
          <w:lang w:val="en-US" w:eastAsia="en-GB"/>
        </w:rPr>
      </w:pPr>
    </w:p>
    <w:p w:rsidR="00C534F1" w:rsidRDefault="00C534F1" w:rsidP="00C534F1">
      <w:pPr>
        <w:spacing w:before="100" w:beforeAutospacing="1" w:after="375" w:line="240" w:lineRule="auto"/>
        <w:outlineLvl w:val="0"/>
        <w:rPr>
          <w:rFonts w:ascii="Arial" w:eastAsia="Times New Roman" w:hAnsi="Arial" w:cs="Arial"/>
          <w:color w:val="2CA6B6"/>
          <w:kern w:val="36"/>
          <w:sz w:val="72"/>
          <w:szCs w:val="72"/>
          <w:u w:val="single"/>
          <w:lang w:val="en-US" w:eastAsia="en-GB"/>
        </w:rPr>
      </w:pPr>
    </w:p>
    <w:p w:rsidR="00C534F1" w:rsidRPr="00C534F1" w:rsidRDefault="00C534F1" w:rsidP="00C534F1">
      <w:pPr>
        <w:spacing w:before="100" w:beforeAutospacing="1" w:after="375" w:line="240" w:lineRule="auto"/>
        <w:outlineLvl w:val="0"/>
        <w:rPr>
          <w:rFonts w:ascii="Arial" w:eastAsia="Times New Roman" w:hAnsi="Arial" w:cs="Arial"/>
          <w:color w:val="2CA6B6"/>
          <w:kern w:val="36"/>
          <w:sz w:val="72"/>
          <w:szCs w:val="72"/>
          <w:u w:val="single"/>
          <w:lang w:val="en-US" w:eastAsia="en-GB"/>
        </w:rPr>
      </w:pPr>
      <w:r w:rsidRPr="00C534F1">
        <w:rPr>
          <w:rFonts w:ascii="Arial" w:eastAsia="Times New Roman" w:hAnsi="Arial" w:cs="Arial"/>
          <w:color w:val="2CA6B6"/>
          <w:kern w:val="36"/>
          <w:sz w:val="72"/>
          <w:szCs w:val="72"/>
          <w:u w:val="single"/>
          <w:lang w:val="en-US" w:eastAsia="en-GB"/>
        </w:rPr>
        <w:t>Sorting important to/for</w:t>
      </w:r>
    </w:p>
    <w:p w:rsidR="00C534F1" w:rsidRPr="00C534F1" w:rsidRDefault="00C534F1" w:rsidP="00C534F1">
      <w:pPr>
        <w:spacing w:before="100" w:beforeAutospacing="1" w:after="225" w:line="390" w:lineRule="atLeast"/>
        <w:rPr>
          <w:rFonts w:ascii="Arial" w:eastAsia="Times New Roman" w:hAnsi="Arial" w:cs="Arial"/>
          <w:sz w:val="36"/>
          <w:szCs w:val="36"/>
          <w:lang w:val="en-US" w:eastAsia="en-GB"/>
        </w:rPr>
      </w:pPr>
      <w:r w:rsidRPr="00C534F1">
        <w:rPr>
          <w:rFonts w:ascii="Arial" w:eastAsia="Times New Roman" w:hAnsi="Arial" w:cs="Arial"/>
          <w:sz w:val="36"/>
          <w:szCs w:val="36"/>
          <w:lang w:val="en-US" w:eastAsia="en-GB"/>
        </w:rPr>
        <w:t>The fundamental person-</w:t>
      </w:r>
      <w:proofErr w:type="spellStart"/>
      <w:r w:rsidRPr="00C534F1">
        <w:rPr>
          <w:rFonts w:ascii="Arial" w:eastAsia="Times New Roman" w:hAnsi="Arial" w:cs="Arial"/>
          <w:sz w:val="36"/>
          <w:szCs w:val="36"/>
          <w:lang w:val="en-US" w:eastAsia="en-GB"/>
        </w:rPr>
        <w:t>centred</w:t>
      </w:r>
      <w:proofErr w:type="spellEnd"/>
      <w:r w:rsidRPr="00C534F1">
        <w:rPr>
          <w:rFonts w:ascii="Arial" w:eastAsia="Times New Roman" w:hAnsi="Arial" w:cs="Arial"/>
          <w:sz w:val="36"/>
          <w:szCs w:val="36"/>
          <w:lang w:val="en-US" w:eastAsia="en-GB"/>
        </w:rPr>
        <w:t xml:space="preserve"> thinking skill is to separate what is important to someone from what is important for them, and to find a balance between the two. We then </w:t>
      </w:r>
      <w:proofErr w:type="spellStart"/>
      <w:r w:rsidRPr="00C534F1">
        <w:rPr>
          <w:rFonts w:ascii="Arial" w:eastAsia="Times New Roman" w:hAnsi="Arial" w:cs="Arial"/>
          <w:sz w:val="36"/>
          <w:szCs w:val="36"/>
          <w:lang w:val="en-US" w:eastAsia="en-GB"/>
        </w:rPr>
        <w:t>summarise</w:t>
      </w:r>
      <w:proofErr w:type="spellEnd"/>
      <w:r w:rsidRPr="00C534F1">
        <w:rPr>
          <w:rFonts w:ascii="Arial" w:eastAsia="Times New Roman" w:hAnsi="Arial" w:cs="Arial"/>
          <w:sz w:val="36"/>
          <w:szCs w:val="36"/>
          <w:lang w:val="en-US" w:eastAsia="en-GB"/>
        </w:rPr>
        <w:t xml:space="preserve"> this information on a one-page profile.</w:t>
      </w:r>
    </w:p>
    <w:p w:rsidR="00C534F1" w:rsidRPr="00C534F1" w:rsidRDefault="00C534F1" w:rsidP="00C534F1">
      <w:pPr>
        <w:spacing w:before="100" w:beforeAutospacing="1" w:after="225" w:line="240" w:lineRule="auto"/>
        <w:rPr>
          <w:rFonts w:ascii="Arial" w:eastAsia="Times New Roman" w:hAnsi="Arial" w:cs="Arial"/>
          <w:sz w:val="32"/>
          <w:szCs w:val="32"/>
          <w:lang w:val="en-US" w:eastAsia="en-GB"/>
        </w:rPr>
      </w:pPr>
      <w:r w:rsidRPr="00C534F1">
        <w:rPr>
          <w:rFonts w:ascii="Arial" w:eastAsia="Times New Roman" w:hAnsi="Arial" w:cs="Arial"/>
          <w:sz w:val="32"/>
          <w:szCs w:val="32"/>
          <w:lang w:val="en-US" w:eastAsia="en-GB"/>
        </w:rPr>
        <w:t>Historically, services have just focused on what is important for them, to keep people healthy and safe. Working in a person-</w:t>
      </w:r>
      <w:proofErr w:type="spellStart"/>
      <w:r w:rsidRPr="00C534F1">
        <w:rPr>
          <w:rFonts w:ascii="Arial" w:eastAsia="Times New Roman" w:hAnsi="Arial" w:cs="Arial"/>
          <w:sz w:val="32"/>
          <w:szCs w:val="32"/>
          <w:lang w:val="en-US" w:eastAsia="en-GB"/>
        </w:rPr>
        <w:t>centred</w:t>
      </w:r>
      <w:proofErr w:type="spellEnd"/>
      <w:r w:rsidRPr="00C534F1">
        <w:rPr>
          <w:rFonts w:ascii="Arial" w:eastAsia="Times New Roman" w:hAnsi="Arial" w:cs="Arial"/>
          <w:sz w:val="32"/>
          <w:szCs w:val="32"/>
          <w:lang w:val="en-US" w:eastAsia="en-GB"/>
        </w:rPr>
        <w:t xml:space="preserve"> way requires that we see the person first – what matters to them, not just what the matter is with them. We need to learn both what is important to the person and what is important for them, and find the balance that works for them. This is then recorded on a one-page profile.</w:t>
      </w:r>
    </w:p>
    <w:p w:rsidR="00C534F1" w:rsidRPr="00C47B07" w:rsidRDefault="00C534F1" w:rsidP="00C534F1">
      <w:pPr>
        <w:spacing w:before="100" w:beforeAutospacing="1" w:after="225" w:line="240" w:lineRule="auto"/>
        <w:outlineLvl w:val="2"/>
        <w:rPr>
          <w:rFonts w:ascii="Arial" w:eastAsia="Times New Roman" w:hAnsi="Arial" w:cs="Arial"/>
          <w:b/>
          <w:bCs/>
          <w:color w:val="2CA6B6"/>
          <w:sz w:val="32"/>
          <w:szCs w:val="32"/>
          <w:lang w:val="en-US" w:eastAsia="en-GB"/>
        </w:rPr>
      </w:pPr>
      <w:r>
        <w:rPr>
          <w:rFonts w:ascii="Arial" w:eastAsia="Times New Roman" w:hAnsi="Arial" w:cs="Arial"/>
          <w:b/>
          <w:bCs/>
          <w:color w:val="2CA6B6"/>
          <w:sz w:val="32"/>
          <w:szCs w:val="32"/>
          <w:lang w:val="en-US" w:eastAsia="en-GB"/>
        </w:rPr>
        <w:t xml:space="preserve">Use it now </w:t>
      </w:r>
    </w:p>
    <w:p w:rsidR="00C534F1" w:rsidRDefault="00C534F1" w:rsidP="00C534F1">
      <w:pPr>
        <w:rPr>
          <w:rFonts w:ascii="Arial" w:hAnsi="Arial" w:cs="Arial"/>
          <w:sz w:val="32"/>
          <w:szCs w:val="32"/>
        </w:rPr>
      </w:pPr>
      <w:r>
        <w:rPr>
          <w:rFonts w:ascii="Arial" w:hAnsi="Arial" w:cs="Arial"/>
          <w:sz w:val="32"/>
          <w:szCs w:val="32"/>
        </w:rPr>
        <w:t>Below are templates for you to use.</w:t>
      </w:r>
    </w:p>
    <w:p w:rsidR="00C534F1" w:rsidRDefault="00C534F1" w:rsidP="00C534F1">
      <w:pPr>
        <w:rPr>
          <w:rFonts w:ascii="Arial" w:hAnsi="Arial" w:cs="Arial"/>
          <w:sz w:val="32"/>
          <w:szCs w:val="32"/>
        </w:rPr>
      </w:pPr>
      <w:r>
        <w:rPr>
          <w:rFonts w:ascii="Arial" w:hAnsi="Arial" w:cs="Arial"/>
          <w:sz w:val="32"/>
          <w:szCs w:val="32"/>
        </w:rPr>
        <w:t>The first one is blank and the second one has text boxes inserted.</w:t>
      </w:r>
    </w:p>
    <w:p w:rsidR="00CF3CDC" w:rsidRDefault="00C534F1" w:rsidP="00C534F1">
      <w:pPr>
        <w:rPr>
          <w:rFonts w:ascii="Arial" w:hAnsi="Arial" w:cs="Arial"/>
          <w:sz w:val="32"/>
          <w:szCs w:val="32"/>
        </w:rPr>
      </w:pPr>
      <w:r>
        <w:rPr>
          <w:rFonts w:ascii="Arial" w:hAnsi="Arial" w:cs="Arial"/>
          <w:sz w:val="32"/>
          <w:szCs w:val="32"/>
        </w:rPr>
        <w:t xml:space="preserve">These resources have been copied from </w:t>
      </w:r>
      <w:hyperlink r:id="rId4" w:history="1">
        <w:r w:rsidRPr="006A3A93">
          <w:rPr>
            <w:rStyle w:val="Hyperlink"/>
            <w:rFonts w:ascii="Arial" w:hAnsi="Arial" w:cs="Arial"/>
            <w:sz w:val="32"/>
            <w:szCs w:val="32"/>
          </w:rPr>
          <w:t>http://www.helensandersonassociates.co.uk/</w:t>
        </w:r>
      </w:hyperlink>
    </w:p>
    <w:p w:rsidR="00C534F1" w:rsidRDefault="00C534F1" w:rsidP="00C534F1">
      <w:pPr>
        <w:rPr>
          <w:rFonts w:ascii="Arial" w:hAnsi="Arial" w:cs="Arial"/>
          <w:sz w:val="32"/>
          <w:szCs w:val="32"/>
        </w:rPr>
      </w:pPr>
    </w:p>
    <w:bookmarkStart w:id="0" w:name="_MON_1536135384"/>
    <w:bookmarkEnd w:id="0"/>
    <w:p w:rsidR="00C534F1" w:rsidRDefault="00C534F1" w:rsidP="00C534F1">
      <w:pPr>
        <w:ind w:left="-1418"/>
      </w:pPr>
      <w:r>
        <w:object w:dxaOrig="11905" w:dyaOrig="16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5pt;height:842.25pt" o:ole="">
            <v:imagedata r:id="rId5" o:title=""/>
          </v:shape>
          <o:OLEObject Type="Embed" ProgID="Word.Document.12" ShapeID="_x0000_i1025" DrawAspect="Content" ObjectID="_1537093627" r:id="rId6">
            <o:FieldCodes>\s</o:FieldCodes>
          </o:OLEObject>
        </w:object>
      </w:r>
      <w:bookmarkStart w:id="1" w:name="_MON_1536135393"/>
      <w:bookmarkEnd w:id="1"/>
      <w:r>
        <w:object w:dxaOrig="11905" w:dyaOrig="16838">
          <v:shape id="_x0000_i1026" type="#_x0000_t75" style="width:595.5pt;height:842.25pt" o:ole="">
            <v:imagedata r:id="rId7" o:title=""/>
          </v:shape>
          <o:OLEObject Type="Embed" ProgID="Word.Document.12" ShapeID="_x0000_i1026" DrawAspect="Content" ObjectID="_1537093628" r:id="rId8">
            <o:FieldCodes>\s</o:FieldCodes>
          </o:OLEObject>
        </w:object>
      </w:r>
    </w:p>
    <w:sectPr w:rsidR="00C534F1" w:rsidSect="00C534F1">
      <w:pgSz w:w="11906" w:h="16838"/>
      <w:pgMar w:top="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laire_handregular">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34F1"/>
    <w:rsid w:val="0003772C"/>
    <w:rsid w:val="002941D8"/>
    <w:rsid w:val="00C534F1"/>
    <w:rsid w:val="00CF3CD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CDC"/>
  </w:style>
  <w:style w:type="paragraph" w:styleId="Heading1">
    <w:name w:val="heading 1"/>
    <w:basedOn w:val="Normal"/>
    <w:link w:val="Heading1Char"/>
    <w:uiPriority w:val="9"/>
    <w:qFormat/>
    <w:rsid w:val="00C534F1"/>
    <w:pPr>
      <w:spacing w:before="100" w:beforeAutospacing="1" w:after="375" w:line="240" w:lineRule="auto"/>
      <w:outlineLvl w:val="0"/>
    </w:pPr>
    <w:rPr>
      <w:rFonts w:ascii="claire_handregular" w:eastAsia="Times New Roman" w:hAnsi="claire_handregular" w:cs="Times New Roman"/>
      <w:color w:val="2CA6B6"/>
      <w:kern w:val="36"/>
      <w:sz w:val="60"/>
      <w:szCs w:val="6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4F1"/>
    <w:rPr>
      <w:rFonts w:ascii="claire_handregular" w:eastAsia="Times New Roman" w:hAnsi="claire_handregular" w:cs="Times New Roman"/>
      <w:color w:val="2CA6B6"/>
      <w:kern w:val="36"/>
      <w:sz w:val="60"/>
      <w:szCs w:val="60"/>
      <w:lang w:eastAsia="en-GB"/>
    </w:rPr>
  </w:style>
  <w:style w:type="paragraph" w:styleId="NormalWeb">
    <w:name w:val="Normal (Web)"/>
    <w:basedOn w:val="Normal"/>
    <w:uiPriority w:val="99"/>
    <w:semiHidden/>
    <w:unhideWhenUsed/>
    <w:rsid w:val="00C534F1"/>
    <w:pPr>
      <w:spacing w:before="100" w:beforeAutospacing="1" w:after="225"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534F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14049742">
      <w:bodyDiv w:val="1"/>
      <w:marLeft w:val="0"/>
      <w:marRight w:val="0"/>
      <w:marTop w:val="0"/>
      <w:marBottom w:val="0"/>
      <w:divBdr>
        <w:top w:val="none" w:sz="0" w:space="0" w:color="auto"/>
        <w:left w:val="none" w:sz="0" w:space="0" w:color="auto"/>
        <w:bottom w:val="none" w:sz="0" w:space="0" w:color="auto"/>
        <w:right w:val="none" w:sz="0" w:space="0" w:color="auto"/>
      </w:divBdr>
      <w:divsChild>
        <w:div w:id="1208877237">
          <w:marLeft w:val="0"/>
          <w:marRight w:val="0"/>
          <w:marTop w:val="0"/>
          <w:marBottom w:val="0"/>
          <w:divBdr>
            <w:top w:val="none" w:sz="0" w:space="0" w:color="auto"/>
            <w:left w:val="none" w:sz="0" w:space="0" w:color="auto"/>
            <w:bottom w:val="none" w:sz="0" w:space="0" w:color="auto"/>
            <w:right w:val="none" w:sz="0" w:space="0" w:color="auto"/>
          </w:divBdr>
          <w:divsChild>
            <w:div w:id="1220556238">
              <w:marLeft w:val="0"/>
              <w:marRight w:val="0"/>
              <w:marTop w:val="0"/>
              <w:marBottom w:val="0"/>
              <w:divBdr>
                <w:top w:val="none" w:sz="0" w:space="0" w:color="auto"/>
                <w:left w:val="none" w:sz="0" w:space="0" w:color="auto"/>
                <w:bottom w:val="none" w:sz="0" w:space="0" w:color="auto"/>
                <w:right w:val="none" w:sz="0" w:space="0" w:color="auto"/>
              </w:divBdr>
              <w:divsChild>
                <w:div w:id="347760839">
                  <w:marLeft w:val="0"/>
                  <w:marRight w:val="0"/>
                  <w:marTop w:val="0"/>
                  <w:marBottom w:val="0"/>
                  <w:divBdr>
                    <w:top w:val="none" w:sz="0" w:space="0" w:color="auto"/>
                    <w:left w:val="none" w:sz="0" w:space="0" w:color="auto"/>
                    <w:bottom w:val="none" w:sz="0" w:space="0" w:color="auto"/>
                    <w:right w:val="none" w:sz="0" w:space="0" w:color="auto"/>
                  </w:divBdr>
                  <w:divsChild>
                    <w:div w:id="481045487">
                      <w:marLeft w:val="0"/>
                      <w:marRight w:val="0"/>
                      <w:marTop w:val="0"/>
                      <w:marBottom w:val="0"/>
                      <w:divBdr>
                        <w:top w:val="none" w:sz="0" w:space="0" w:color="auto"/>
                        <w:left w:val="none" w:sz="0" w:space="0" w:color="auto"/>
                        <w:bottom w:val="none" w:sz="0" w:space="0" w:color="auto"/>
                        <w:right w:val="none" w:sz="0" w:space="0" w:color="auto"/>
                      </w:divBdr>
                      <w:divsChild>
                        <w:div w:id="192441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Word_Document2.docx"/><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package" Target="embeddings/Microsoft_Office_Word_Document1.docx"/><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hyperlink" Target="http://www.helensandersonassociates.co.uk/"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145</Words>
  <Characters>830</Characters>
  <Application>Microsoft Office Word</Application>
  <DocSecurity>0</DocSecurity>
  <Lines>6</Lines>
  <Paragraphs>1</Paragraphs>
  <ScaleCrop>false</ScaleCrop>
  <Company>Torbay Council</Company>
  <LinksUpToDate>false</LinksUpToDate>
  <CharactersWithSpaces>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edps068</dc:creator>
  <cp:lastModifiedBy>eneh061</cp:lastModifiedBy>
  <cp:revision>2</cp:revision>
  <dcterms:created xsi:type="dcterms:W3CDTF">2016-10-04T12:41:00Z</dcterms:created>
  <dcterms:modified xsi:type="dcterms:W3CDTF">2016-10-04T12:41:00Z</dcterms:modified>
</cp:coreProperties>
</file>