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07" w:rsidRDefault="00C47B07" w:rsidP="00C47B07">
      <w:pPr>
        <w:spacing w:before="100" w:beforeAutospacing="1" w:after="375" w:line="240" w:lineRule="auto"/>
        <w:outlineLvl w:val="0"/>
        <w:rPr>
          <w:rFonts w:ascii="Arial" w:eastAsia="Times New Roman" w:hAnsi="Arial" w:cs="Arial"/>
          <w:color w:val="2CA6B6"/>
          <w:kern w:val="36"/>
          <w:sz w:val="44"/>
          <w:szCs w:val="44"/>
          <w:lang w:val="en-US" w:eastAsia="en-GB"/>
        </w:rPr>
      </w:pPr>
    </w:p>
    <w:p w:rsidR="00C47B07" w:rsidRPr="008635A7" w:rsidRDefault="00C47B07" w:rsidP="00C47B07">
      <w:pPr>
        <w:spacing w:before="100" w:beforeAutospacing="1" w:after="375" w:line="240" w:lineRule="auto"/>
        <w:outlineLvl w:val="0"/>
        <w:rPr>
          <w:rFonts w:ascii="Arial" w:eastAsia="Times New Roman" w:hAnsi="Arial" w:cs="Arial"/>
          <w:color w:val="2CA6B6"/>
          <w:kern w:val="36"/>
          <w:sz w:val="72"/>
          <w:szCs w:val="72"/>
          <w:u w:val="single"/>
          <w:lang w:val="en-US" w:eastAsia="en-GB"/>
        </w:rPr>
      </w:pPr>
      <w:r w:rsidRPr="008635A7">
        <w:rPr>
          <w:rFonts w:ascii="Arial" w:eastAsia="Times New Roman" w:hAnsi="Arial" w:cs="Arial"/>
          <w:color w:val="2CA6B6"/>
          <w:kern w:val="36"/>
          <w:sz w:val="72"/>
          <w:szCs w:val="72"/>
          <w:u w:val="single"/>
          <w:lang w:val="en-US" w:eastAsia="en-GB"/>
        </w:rPr>
        <w:t>Good day/bad day</w:t>
      </w:r>
    </w:p>
    <w:p w:rsidR="00C47B07" w:rsidRPr="00C47B07" w:rsidRDefault="00C47B07" w:rsidP="00C47B07">
      <w:pPr>
        <w:spacing w:before="100" w:beforeAutospacing="1" w:after="225" w:line="390" w:lineRule="atLeast"/>
        <w:rPr>
          <w:rFonts w:ascii="Arial" w:eastAsia="Times New Roman" w:hAnsi="Arial" w:cs="Arial"/>
          <w:sz w:val="44"/>
          <w:szCs w:val="44"/>
          <w:lang w:val="en-US" w:eastAsia="en-GB"/>
        </w:rPr>
      </w:pPr>
      <w:r w:rsidRPr="00C47B07">
        <w:rPr>
          <w:rFonts w:ascii="Arial" w:eastAsia="Times New Roman" w:hAnsi="Arial" w:cs="Arial"/>
          <w:sz w:val="44"/>
          <w:szCs w:val="44"/>
          <w:lang w:val="en-US" w:eastAsia="en-GB"/>
        </w:rPr>
        <w:t>This person-</w:t>
      </w:r>
      <w:proofErr w:type="spellStart"/>
      <w:r w:rsidRPr="00C47B07">
        <w:rPr>
          <w:rFonts w:ascii="Arial" w:eastAsia="Times New Roman" w:hAnsi="Arial" w:cs="Arial"/>
          <w:sz w:val="44"/>
          <w:szCs w:val="44"/>
          <w:lang w:val="en-US" w:eastAsia="en-GB"/>
        </w:rPr>
        <w:t>centred</w:t>
      </w:r>
      <w:proofErr w:type="spellEnd"/>
      <w:r w:rsidRPr="00C47B07">
        <w:rPr>
          <w:rFonts w:ascii="Arial" w:eastAsia="Times New Roman" w:hAnsi="Arial" w:cs="Arial"/>
          <w:sz w:val="44"/>
          <w:szCs w:val="44"/>
          <w:lang w:val="en-US" w:eastAsia="en-GB"/>
        </w:rPr>
        <w:t xml:space="preserve"> thinking tool helps you to have conversations about what a good day is like, from when a person wakes up to when they go to bed.</w:t>
      </w:r>
    </w:p>
    <w:p w:rsidR="00C47B07" w:rsidRPr="00C47B07" w:rsidRDefault="00C47B07" w:rsidP="00C47B07">
      <w:pPr>
        <w:spacing w:before="100" w:beforeAutospacing="1" w:after="225" w:line="240" w:lineRule="auto"/>
        <w:rPr>
          <w:rFonts w:ascii="Arial" w:eastAsia="Times New Roman" w:hAnsi="Arial" w:cs="Arial"/>
          <w:sz w:val="32"/>
          <w:szCs w:val="32"/>
          <w:lang w:val="en-US" w:eastAsia="en-GB"/>
        </w:rPr>
      </w:pPr>
      <w:r w:rsidRPr="00C47B07">
        <w:rPr>
          <w:rFonts w:ascii="Arial" w:eastAsia="Times New Roman" w:hAnsi="Arial" w:cs="Arial"/>
          <w:sz w:val="32"/>
          <w:szCs w:val="32"/>
          <w:lang w:val="en-US" w:eastAsia="en-GB"/>
        </w:rPr>
        <w:t>You can then look at the same detailed information for a bad day. This helps us to learn what is important to the person – both what must be present in their day and what must not happen.</w:t>
      </w:r>
    </w:p>
    <w:p w:rsidR="00C47B07" w:rsidRPr="00C47B07" w:rsidRDefault="00C47B07" w:rsidP="00C47B07">
      <w:pPr>
        <w:spacing w:before="100" w:beforeAutospacing="1" w:after="225" w:line="240" w:lineRule="auto"/>
        <w:outlineLvl w:val="2"/>
        <w:rPr>
          <w:rFonts w:ascii="Arial" w:eastAsia="Times New Roman" w:hAnsi="Arial" w:cs="Arial"/>
          <w:b/>
          <w:bCs/>
          <w:color w:val="2CA6B6"/>
          <w:sz w:val="32"/>
          <w:szCs w:val="32"/>
          <w:lang w:val="en-US" w:eastAsia="en-GB"/>
        </w:rPr>
      </w:pPr>
      <w:r w:rsidRPr="00C47B07">
        <w:rPr>
          <w:rFonts w:ascii="Arial" w:eastAsia="Times New Roman" w:hAnsi="Arial" w:cs="Arial"/>
          <w:b/>
          <w:bCs/>
          <w:color w:val="2CA6B6"/>
          <w:sz w:val="32"/>
          <w:szCs w:val="32"/>
          <w:lang w:val="en-US" w:eastAsia="en-GB"/>
        </w:rPr>
        <w:t>What it does</w:t>
      </w:r>
    </w:p>
    <w:p w:rsidR="00C47B07" w:rsidRPr="00C47B07" w:rsidRDefault="00C47B07" w:rsidP="00C47B07">
      <w:pPr>
        <w:spacing w:before="100" w:beforeAutospacing="1" w:after="225" w:line="240" w:lineRule="auto"/>
        <w:rPr>
          <w:rFonts w:ascii="Arial" w:eastAsia="Times New Roman" w:hAnsi="Arial" w:cs="Arial"/>
          <w:sz w:val="32"/>
          <w:szCs w:val="32"/>
          <w:lang w:val="en-US" w:eastAsia="en-GB"/>
        </w:rPr>
      </w:pPr>
      <w:r w:rsidRPr="00C47B07">
        <w:rPr>
          <w:rFonts w:ascii="Arial" w:eastAsia="Times New Roman" w:hAnsi="Arial" w:cs="Arial"/>
          <w:sz w:val="32"/>
          <w:szCs w:val="32"/>
          <w:lang w:val="en-US" w:eastAsia="en-GB"/>
        </w:rPr>
        <w:t xml:space="preserve">It is a way to learn about what matters to someone and what support they need to have good days and avoid bad days. We need this information about everyone who receives </w:t>
      </w:r>
      <w:proofErr w:type="gramStart"/>
      <w:r w:rsidRPr="00C47B07">
        <w:rPr>
          <w:rFonts w:ascii="Arial" w:eastAsia="Times New Roman" w:hAnsi="Arial" w:cs="Arial"/>
          <w:sz w:val="32"/>
          <w:szCs w:val="32"/>
          <w:lang w:val="en-US" w:eastAsia="en-GB"/>
        </w:rPr>
        <w:t>support,</w:t>
      </w:r>
      <w:proofErr w:type="gramEnd"/>
      <w:r w:rsidRPr="00C47B07">
        <w:rPr>
          <w:rFonts w:ascii="Arial" w:eastAsia="Times New Roman" w:hAnsi="Arial" w:cs="Arial"/>
          <w:sz w:val="32"/>
          <w:szCs w:val="32"/>
          <w:lang w:val="en-US" w:eastAsia="en-GB"/>
        </w:rPr>
        <w:t xml:space="preserve"> and colleagues as well. This is a way to start or add to one-page profiles for colleagues and for those supported, and to decide together on actions. To help the person to have more good days and less bad days, what needs to happen? This is recorded in the action plan.</w:t>
      </w:r>
    </w:p>
    <w:p w:rsidR="00C47B07" w:rsidRPr="00C47B07" w:rsidRDefault="00C47B07" w:rsidP="00C47B07">
      <w:pPr>
        <w:spacing w:before="100" w:beforeAutospacing="1" w:after="225" w:line="240" w:lineRule="auto"/>
        <w:outlineLvl w:val="2"/>
        <w:rPr>
          <w:rFonts w:ascii="Arial" w:eastAsia="Times New Roman" w:hAnsi="Arial" w:cs="Arial"/>
          <w:b/>
          <w:bCs/>
          <w:color w:val="2CA6B6"/>
          <w:sz w:val="32"/>
          <w:szCs w:val="32"/>
          <w:lang w:val="en-US" w:eastAsia="en-GB"/>
        </w:rPr>
      </w:pPr>
      <w:r w:rsidRPr="00C47B07">
        <w:rPr>
          <w:rFonts w:ascii="Arial" w:eastAsia="Times New Roman" w:hAnsi="Arial" w:cs="Arial"/>
          <w:b/>
          <w:bCs/>
          <w:color w:val="2CA6B6"/>
          <w:sz w:val="32"/>
          <w:szCs w:val="32"/>
          <w:lang w:val="en-US" w:eastAsia="en-GB"/>
        </w:rPr>
        <w:t>How it helps</w:t>
      </w:r>
    </w:p>
    <w:p w:rsidR="00C47B07" w:rsidRPr="00C47B07" w:rsidRDefault="00C47B07" w:rsidP="00C47B07">
      <w:pPr>
        <w:spacing w:before="100" w:beforeAutospacing="1" w:after="225" w:line="240" w:lineRule="auto"/>
        <w:rPr>
          <w:rFonts w:ascii="Arial" w:eastAsia="Times New Roman" w:hAnsi="Arial" w:cs="Arial"/>
          <w:sz w:val="32"/>
          <w:szCs w:val="32"/>
          <w:lang w:val="en-US" w:eastAsia="en-GB"/>
        </w:rPr>
      </w:pPr>
      <w:r w:rsidRPr="00C47B07">
        <w:rPr>
          <w:rFonts w:ascii="Arial" w:eastAsia="Times New Roman" w:hAnsi="Arial" w:cs="Arial"/>
          <w:sz w:val="32"/>
          <w:szCs w:val="32"/>
          <w:lang w:val="en-US" w:eastAsia="en-GB"/>
        </w:rPr>
        <w:t>It helps to understand what matters to the person and what needs to happen for them to have more good days and fewer bad days.</w:t>
      </w:r>
    </w:p>
    <w:p w:rsidR="008635A7" w:rsidRPr="00C47B07" w:rsidRDefault="008635A7" w:rsidP="008635A7">
      <w:pPr>
        <w:spacing w:before="100" w:beforeAutospacing="1" w:after="225" w:line="240" w:lineRule="auto"/>
        <w:outlineLvl w:val="2"/>
        <w:rPr>
          <w:rFonts w:ascii="Arial" w:eastAsia="Times New Roman" w:hAnsi="Arial" w:cs="Arial"/>
          <w:b/>
          <w:bCs/>
          <w:color w:val="2CA6B6"/>
          <w:sz w:val="32"/>
          <w:szCs w:val="32"/>
          <w:lang w:val="en-US" w:eastAsia="en-GB"/>
        </w:rPr>
      </w:pPr>
      <w:r>
        <w:rPr>
          <w:rFonts w:ascii="Arial" w:eastAsia="Times New Roman" w:hAnsi="Arial" w:cs="Arial"/>
          <w:b/>
          <w:bCs/>
          <w:color w:val="2CA6B6"/>
          <w:sz w:val="32"/>
          <w:szCs w:val="32"/>
          <w:lang w:val="en-US" w:eastAsia="en-GB"/>
        </w:rPr>
        <w:t xml:space="preserve">Use it now </w:t>
      </w:r>
    </w:p>
    <w:p w:rsidR="00C47B07" w:rsidRDefault="00C47B07">
      <w:pPr>
        <w:rPr>
          <w:rFonts w:ascii="Arial" w:hAnsi="Arial" w:cs="Arial"/>
          <w:sz w:val="32"/>
          <w:szCs w:val="32"/>
        </w:rPr>
      </w:pPr>
      <w:r>
        <w:rPr>
          <w:rFonts w:ascii="Arial" w:hAnsi="Arial" w:cs="Arial"/>
          <w:sz w:val="32"/>
          <w:szCs w:val="32"/>
        </w:rPr>
        <w:t>Below are templates for you to use.</w:t>
      </w:r>
    </w:p>
    <w:p w:rsidR="00C47B07" w:rsidRDefault="00C47B07">
      <w:pPr>
        <w:rPr>
          <w:rFonts w:ascii="Arial" w:hAnsi="Arial" w:cs="Arial"/>
          <w:sz w:val="32"/>
          <w:szCs w:val="32"/>
        </w:rPr>
      </w:pPr>
      <w:r>
        <w:rPr>
          <w:rFonts w:ascii="Arial" w:hAnsi="Arial" w:cs="Arial"/>
          <w:sz w:val="32"/>
          <w:szCs w:val="32"/>
        </w:rPr>
        <w:t>The first one is blank and the second one has text boxes inserted.</w:t>
      </w:r>
    </w:p>
    <w:p w:rsidR="00C47B07" w:rsidRDefault="008635A7">
      <w:pPr>
        <w:rPr>
          <w:rFonts w:ascii="Arial" w:hAnsi="Arial" w:cs="Arial"/>
          <w:sz w:val="32"/>
          <w:szCs w:val="32"/>
        </w:rPr>
      </w:pPr>
      <w:r>
        <w:rPr>
          <w:rFonts w:ascii="Arial" w:hAnsi="Arial" w:cs="Arial"/>
          <w:sz w:val="32"/>
          <w:szCs w:val="32"/>
        </w:rPr>
        <w:t xml:space="preserve">These resources have been copied from </w:t>
      </w:r>
      <w:hyperlink r:id="rId4" w:history="1">
        <w:r w:rsidRPr="006A3A93">
          <w:rPr>
            <w:rStyle w:val="Hyperlink"/>
            <w:rFonts w:ascii="Arial" w:hAnsi="Arial" w:cs="Arial"/>
            <w:sz w:val="32"/>
            <w:szCs w:val="32"/>
          </w:rPr>
          <w:t>http://www.helensandersonassociates.co.uk/</w:t>
        </w:r>
      </w:hyperlink>
      <w:r>
        <w:rPr>
          <w:rFonts w:ascii="Arial" w:hAnsi="Arial" w:cs="Arial"/>
          <w:sz w:val="32"/>
          <w:szCs w:val="32"/>
        </w:rPr>
        <w:t xml:space="preserve"> </w:t>
      </w:r>
    </w:p>
    <w:p w:rsidR="00C47B07" w:rsidRDefault="00C47B07">
      <w:pPr>
        <w:rPr>
          <w:rFonts w:ascii="Arial" w:hAnsi="Arial" w:cs="Arial"/>
          <w:sz w:val="32"/>
          <w:szCs w:val="32"/>
        </w:rPr>
      </w:pPr>
    </w:p>
    <w:bookmarkStart w:id="0" w:name="_MON_1536133861"/>
    <w:bookmarkEnd w:id="0"/>
    <w:p w:rsidR="00C47B07" w:rsidRPr="00C47B07" w:rsidRDefault="00C47B07" w:rsidP="00C47B07">
      <w:pPr>
        <w:ind w:left="-1418"/>
        <w:rPr>
          <w:rFonts w:ascii="Arial" w:hAnsi="Arial" w:cs="Arial"/>
          <w:sz w:val="32"/>
          <w:szCs w:val="32"/>
        </w:rPr>
      </w:pPr>
      <w:r w:rsidRPr="00075956">
        <w:rPr>
          <w:rFonts w:ascii="Arial" w:hAnsi="Arial" w:cs="Arial"/>
          <w:sz w:val="32"/>
          <w:szCs w:val="32"/>
        </w:rPr>
        <w:object w:dxaOrig="11906" w:dyaOrig="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842.25pt" o:ole="">
            <v:imagedata r:id="rId5" o:title=""/>
          </v:shape>
          <o:OLEObject Type="Embed" ProgID="Word.Document.12" ShapeID="_x0000_i1025" DrawAspect="Content" ObjectID="_1537093757" r:id="rId6">
            <o:FieldCodes>\s</o:FieldCodes>
          </o:OLEObject>
        </w:object>
      </w:r>
      <w:bookmarkStart w:id="1" w:name="_MON_1536133644"/>
      <w:bookmarkEnd w:id="1"/>
      <w:r w:rsidRPr="00075956">
        <w:rPr>
          <w:rFonts w:ascii="Arial" w:hAnsi="Arial" w:cs="Arial"/>
          <w:sz w:val="32"/>
          <w:szCs w:val="32"/>
        </w:rPr>
        <w:object w:dxaOrig="11906" w:dyaOrig="16838">
          <v:shape id="_x0000_i1026" type="#_x0000_t75" style="width:595.5pt;height:842.25pt" o:ole="">
            <v:imagedata r:id="rId7" o:title=""/>
          </v:shape>
          <o:OLEObject Type="Embed" ProgID="Word.Document.12" ShapeID="_x0000_i1026" DrawAspect="Content" ObjectID="_1537093758" r:id="rId8">
            <o:FieldCodes>\s</o:FieldCodes>
          </o:OLEObject>
        </w:object>
      </w:r>
    </w:p>
    <w:sectPr w:rsidR="00C47B07" w:rsidRPr="00C47B07" w:rsidSect="00C47B07">
      <w:pgSz w:w="11906" w:h="16838"/>
      <w:pgMar w:top="0"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laire_handregula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B07"/>
    <w:rsid w:val="00000092"/>
    <w:rsid w:val="00075956"/>
    <w:rsid w:val="00395500"/>
    <w:rsid w:val="008635A7"/>
    <w:rsid w:val="00C47B07"/>
    <w:rsid w:val="00CF3CDC"/>
    <w:rsid w:val="00D631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DC"/>
  </w:style>
  <w:style w:type="paragraph" w:styleId="Heading1">
    <w:name w:val="heading 1"/>
    <w:basedOn w:val="Normal"/>
    <w:link w:val="Heading1Char"/>
    <w:uiPriority w:val="9"/>
    <w:qFormat/>
    <w:rsid w:val="00C47B07"/>
    <w:pPr>
      <w:spacing w:before="100" w:beforeAutospacing="1" w:after="375" w:line="240" w:lineRule="auto"/>
      <w:outlineLvl w:val="0"/>
    </w:pPr>
    <w:rPr>
      <w:rFonts w:ascii="claire_handregular" w:eastAsia="Times New Roman" w:hAnsi="claire_handregular" w:cs="Times New Roman"/>
      <w:color w:val="2CA6B6"/>
      <w:kern w:val="36"/>
      <w:sz w:val="60"/>
      <w:szCs w:val="60"/>
      <w:lang w:eastAsia="en-GB"/>
    </w:rPr>
  </w:style>
  <w:style w:type="paragraph" w:styleId="Heading3">
    <w:name w:val="heading 3"/>
    <w:basedOn w:val="Normal"/>
    <w:link w:val="Heading3Char"/>
    <w:uiPriority w:val="9"/>
    <w:qFormat/>
    <w:rsid w:val="00C47B07"/>
    <w:pPr>
      <w:spacing w:before="100" w:beforeAutospacing="1" w:after="225" w:line="240" w:lineRule="auto"/>
      <w:outlineLvl w:val="2"/>
    </w:pPr>
    <w:rPr>
      <w:rFonts w:ascii="Times New Roman" w:eastAsia="Times New Roman" w:hAnsi="Times New Roman" w:cs="Times New Roman"/>
      <w:b/>
      <w:bCs/>
      <w:color w:val="2CA6B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B07"/>
    <w:rPr>
      <w:rFonts w:ascii="claire_handregular" w:eastAsia="Times New Roman" w:hAnsi="claire_handregular" w:cs="Times New Roman"/>
      <w:color w:val="2CA6B6"/>
      <w:kern w:val="36"/>
      <w:sz w:val="60"/>
      <w:szCs w:val="60"/>
      <w:lang w:eastAsia="en-GB"/>
    </w:rPr>
  </w:style>
  <w:style w:type="character" w:customStyle="1" w:styleId="Heading3Char">
    <w:name w:val="Heading 3 Char"/>
    <w:basedOn w:val="DefaultParagraphFont"/>
    <w:link w:val="Heading3"/>
    <w:uiPriority w:val="9"/>
    <w:rsid w:val="00C47B07"/>
    <w:rPr>
      <w:rFonts w:ascii="Times New Roman" w:eastAsia="Times New Roman" w:hAnsi="Times New Roman" w:cs="Times New Roman"/>
      <w:b/>
      <w:bCs/>
      <w:color w:val="2CA6B6"/>
      <w:sz w:val="27"/>
      <w:szCs w:val="27"/>
      <w:lang w:eastAsia="en-GB"/>
    </w:rPr>
  </w:style>
  <w:style w:type="paragraph" w:styleId="NormalWeb">
    <w:name w:val="Normal (Web)"/>
    <w:basedOn w:val="Normal"/>
    <w:uiPriority w:val="99"/>
    <w:semiHidden/>
    <w:unhideWhenUsed/>
    <w:rsid w:val="00C47B07"/>
    <w:pPr>
      <w:spacing w:before="100" w:beforeAutospacing="1" w:after="22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35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0509833">
      <w:bodyDiv w:val="1"/>
      <w:marLeft w:val="0"/>
      <w:marRight w:val="0"/>
      <w:marTop w:val="0"/>
      <w:marBottom w:val="0"/>
      <w:divBdr>
        <w:top w:val="none" w:sz="0" w:space="0" w:color="auto"/>
        <w:left w:val="none" w:sz="0" w:space="0" w:color="auto"/>
        <w:bottom w:val="none" w:sz="0" w:space="0" w:color="auto"/>
        <w:right w:val="none" w:sz="0" w:space="0" w:color="auto"/>
      </w:divBdr>
      <w:divsChild>
        <w:div w:id="1175728935">
          <w:marLeft w:val="0"/>
          <w:marRight w:val="0"/>
          <w:marTop w:val="0"/>
          <w:marBottom w:val="0"/>
          <w:divBdr>
            <w:top w:val="none" w:sz="0" w:space="0" w:color="auto"/>
            <w:left w:val="none" w:sz="0" w:space="0" w:color="auto"/>
            <w:bottom w:val="none" w:sz="0" w:space="0" w:color="auto"/>
            <w:right w:val="none" w:sz="0" w:space="0" w:color="auto"/>
          </w:divBdr>
          <w:divsChild>
            <w:div w:id="14890763">
              <w:marLeft w:val="0"/>
              <w:marRight w:val="0"/>
              <w:marTop w:val="0"/>
              <w:marBottom w:val="0"/>
              <w:divBdr>
                <w:top w:val="none" w:sz="0" w:space="0" w:color="auto"/>
                <w:left w:val="none" w:sz="0" w:space="0" w:color="auto"/>
                <w:bottom w:val="none" w:sz="0" w:space="0" w:color="auto"/>
                <w:right w:val="none" w:sz="0" w:space="0" w:color="auto"/>
              </w:divBdr>
              <w:divsChild>
                <w:div w:id="2031837978">
                  <w:marLeft w:val="0"/>
                  <w:marRight w:val="0"/>
                  <w:marTop w:val="0"/>
                  <w:marBottom w:val="0"/>
                  <w:divBdr>
                    <w:top w:val="none" w:sz="0" w:space="0" w:color="auto"/>
                    <w:left w:val="none" w:sz="0" w:space="0" w:color="auto"/>
                    <w:bottom w:val="none" w:sz="0" w:space="0" w:color="auto"/>
                    <w:right w:val="none" w:sz="0" w:space="0" w:color="auto"/>
                  </w:divBdr>
                  <w:divsChild>
                    <w:div w:id="1076241420">
                      <w:marLeft w:val="0"/>
                      <w:marRight w:val="0"/>
                      <w:marTop w:val="0"/>
                      <w:marBottom w:val="0"/>
                      <w:divBdr>
                        <w:top w:val="none" w:sz="0" w:space="0" w:color="auto"/>
                        <w:left w:val="none" w:sz="0" w:space="0" w:color="auto"/>
                        <w:bottom w:val="none" w:sz="0" w:space="0" w:color="auto"/>
                        <w:right w:val="none" w:sz="0" w:space="0" w:color="auto"/>
                      </w:divBdr>
                      <w:divsChild>
                        <w:div w:id="19615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2.docx"/><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Office_Word_Document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hyperlink" Target="http://www.helensandersonassociates.co.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edps068</dc:creator>
  <cp:lastModifiedBy>eneh061</cp:lastModifiedBy>
  <cp:revision>2</cp:revision>
  <dcterms:created xsi:type="dcterms:W3CDTF">2016-10-04T12:43:00Z</dcterms:created>
  <dcterms:modified xsi:type="dcterms:W3CDTF">2016-10-04T12:43:00Z</dcterms:modified>
</cp:coreProperties>
</file>