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AEDC" w14:textId="58CC2D11" w:rsidR="00FF005E" w:rsidRDefault="00E32E72" w:rsidP="00E32E72">
      <w:pPr>
        <w:spacing w:after="0"/>
        <w:rPr>
          <w:b/>
          <w:bCs/>
        </w:rPr>
      </w:pPr>
      <w:r w:rsidRPr="00E32E72">
        <w:rPr>
          <w:b/>
          <w:bCs/>
        </w:rPr>
        <w:t>SLAIP Blog – July</w:t>
      </w:r>
    </w:p>
    <w:p w14:paraId="1D5AB079" w14:textId="77777777" w:rsidR="00E32E72" w:rsidRDefault="00E32E72" w:rsidP="00E32E72">
      <w:pPr>
        <w:spacing w:after="0"/>
        <w:rPr>
          <w:b/>
          <w:bCs/>
        </w:rPr>
      </w:pPr>
    </w:p>
    <w:p w14:paraId="452B0D42" w14:textId="6346EA9F" w:rsidR="00E32E72" w:rsidRPr="00E32E72" w:rsidRDefault="00E32E72" w:rsidP="00E32E72">
      <w:pPr>
        <w:spacing w:after="0"/>
      </w:pPr>
      <w:r w:rsidRPr="00E32E72">
        <w:t>Hello and welcome to the latest blog from Torbay’s SEND Local Area Improvement Partnership (SLAIP) Board meeting, which took place on 1</w:t>
      </w:r>
      <w:r w:rsidRPr="00E32E72">
        <w:rPr>
          <w:vertAlign w:val="superscript"/>
        </w:rPr>
        <w:t>st</w:t>
      </w:r>
      <w:r w:rsidR="00C029AB">
        <w:t xml:space="preserve"> July</w:t>
      </w:r>
      <w:r w:rsidRPr="00E32E72">
        <w:t xml:space="preserve"> 2026.  </w:t>
      </w:r>
    </w:p>
    <w:p w14:paraId="31B0FA7D" w14:textId="77777777" w:rsidR="00E32E72" w:rsidRDefault="00E32E72" w:rsidP="00E32E72">
      <w:pPr>
        <w:spacing w:after="0"/>
      </w:pPr>
    </w:p>
    <w:p w14:paraId="774195C6" w14:textId="5B6B43CE" w:rsidR="00E32E72" w:rsidRPr="00E32E72" w:rsidRDefault="00E32E72" w:rsidP="00E32E72">
      <w:pPr>
        <w:spacing w:after="0"/>
      </w:pPr>
      <w:r w:rsidRPr="00E32E72">
        <w:t>I</w:t>
      </w:r>
      <w:r w:rsidR="003C188C">
        <w:t xml:space="preserve">n the </w:t>
      </w:r>
      <w:r w:rsidRPr="00E32E72">
        <w:t xml:space="preserve">meeting, </w:t>
      </w:r>
      <w:r w:rsidR="003C188C">
        <w:t>there were</w:t>
      </w:r>
      <w:r w:rsidRPr="00E32E72">
        <w:t xml:space="preserve"> two</w:t>
      </w:r>
      <w:r w:rsidR="003C188C">
        <w:t xml:space="preserve"> key</w:t>
      </w:r>
      <w:r w:rsidRPr="00E32E72">
        <w:t xml:space="preserve"> messages repeated throughout the morning.</w:t>
      </w:r>
      <w:r>
        <w:t xml:space="preserve"> </w:t>
      </w:r>
      <w:r w:rsidRPr="00E32E72">
        <w:t>The first was encouraging</w:t>
      </w:r>
      <w:r>
        <w:t>,</w:t>
      </w:r>
      <w:r w:rsidRPr="00E32E72">
        <w:t xml:space="preserve"> Torbay is making progress.</w:t>
      </w:r>
      <w:r>
        <w:t xml:space="preserve"> </w:t>
      </w:r>
      <w:r w:rsidRPr="00E32E72">
        <w:t>The second was equally important</w:t>
      </w:r>
      <w:r>
        <w:t xml:space="preserve">, </w:t>
      </w:r>
      <w:r w:rsidRPr="00E32E72">
        <w:t>many families are not yet feeling that progress consistently enough in their everyday experience.</w:t>
      </w:r>
      <w:r>
        <w:t xml:space="preserve"> </w:t>
      </w:r>
      <w:r w:rsidRPr="00E32E72">
        <w:t>That tension sat at the heart of the Board's discussions.</w:t>
      </w:r>
    </w:p>
    <w:p w14:paraId="79062B97" w14:textId="77777777" w:rsidR="00E32E72" w:rsidRDefault="00E32E72" w:rsidP="00E32E72">
      <w:pPr>
        <w:spacing w:after="0"/>
      </w:pPr>
    </w:p>
    <w:p w14:paraId="2A1BBE4C" w14:textId="60394448" w:rsidR="00E32E72" w:rsidRDefault="00E32E72" w:rsidP="00E32E72">
      <w:pPr>
        <w:spacing w:after="0"/>
      </w:pPr>
      <w:r w:rsidRPr="00E32E72">
        <w:t xml:space="preserve">Over the last year, a </w:t>
      </w:r>
      <w:r w:rsidR="00C029AB">
        <w:t>significant</w:t>
      </w:r>
      <w:r w:rsidRPr="00E32E72">
        <w:t xml:space="preserve"> amount of work has taken place across education, health and care services. Systems have been redesigned, services have been reviewed, new ways of working have been introduced, and partners have come together more closely than ever before. The challenge now is ensuring that improvements seen in reports and dashboards translate into real</w:t>
      </w:r>
      <w:r>
        <w:t xml:space="preserve"> </w:t>
      </w:r>
      <w:r w:rsidRPr="00E32E72">
        <w:t>life improvements for children, young people and their families</w:t>
      </w:r>
      <w:r>
        <w:t xml:space="preserve"> in Torbay.</w:t>
      </w:r>
    </w:p>
    <w:p w14:paraId="4731DB66" w14:textId="77777777" w:rsidR="00E32E72" w:rsidRPr="00E32E72" w:rsidRDefault="00E32E72" w:rsidP="00E32E72">
      <w:pPr>
        <w:spacing w:after="0"/>
      </w:pPr>
    </w:p>
    <w:p w14:paraId="5805B016" w14:textId="231D5BDA" w:rsidR="00E32E72" w:rsidRDefault="00E32E72" w:rsidP="00E32E72">
      <w:pPr>
        <w:spacing w:after="0"/>
      </w:pPr>
      <w:r w:rsidRPr="00E32E72">
        <w:t>One of the strongest themes to emerge from the meeting was the recognition that organisations across Torbay are working together in a much more coordinated way than before. Board members reflected on the successful submission of Torbay's SEND Reform Plan</w:t>
      </w:r>
      <w:r>
        <w:t xml:space="preserve"> last month</w:t>
      </w:r>
      <w:r w:rsidRPr="00E32E72">
        <w:t xml:space="preserve"> and the way partners across education, health, parent groups and the local authority had come together to develop it.</w:t>
      </w:r>
    </w:p>
    <w:p w14:paraId="3C3BC4DF" w14:textId="77777777" w:rsidR="00E32E72" w:rsidRPr="00E32E72" w:rsidRDefault="00E32E72" w:rsidP="00E32E72">
      <w:pPr>
        <w:spacing w:after="0"/>
      </w:pPr>
    </w:p>
    <w:p w14:paraId="69C45818" w14:textId="1F0EEA7F" w:rsidR="00E32E72" w:rsidRPr="00E32E72" w:rsidRDefault="00E32E72" w:rsidP="00E32E72">
      <w:pPr>
        <w:spacing w:after="0"/>
      </w:pPr>
      <w:r w:rsidRPr="00E32E72">
        <w:t>There was also positive feedback about Torbay's growing culture of co-production. A recent workshop with families and professionals led by Genuine Partnerships was described as warm, constructive and hopeful, with participants recognising that Torbay has built strong foundations for involving families more meaningfully in shaping services.</w:t>
      </w:r>
      <w:r w:rsidR="00C029AB">
        <w:t xml:space="preserve"> </w:t>
      </w:r>
      <w:r w:rsidRPr="00E32E72">
        <w:t>The recruitment of a new SEND Family Liaison Worker is another example of this commitment. The role</w:t>
      </w:r>
      <w:r>
        <w:t xml:space="preserve">, which will sit within SEND Family Voice Torbay (Parent Carer Forum), </w:t>
      </w:r>
      <w:r w:rsidRPr="00E32E72">
        <w:t>will focus on helping schools and families work together more effectively, strengthening co-production and helping parents feel more confident in the support available for their children.</w:t>
      </w:r>
    </w:p>
    <w:p w14:paraId="5A62ED86" w14:textId="2C74895B" w:rsidR="00E32E72" w:rsidRPr="00E32E72" w:rsidRDefault="00E32E72" w:rsidP="00E32E72">
      <w:pPr>
        <w:spacing w:after="0"/>
        <w:rPr>
          <w:b/>
          <w:bCs/>
        </w:rPr>
      </w:pPr>
    </w:p>
    <w:p w14:paraId="203F14B5" w14:textId="5D7DB845" w:rsidR="00E32E72" w:rsidRPr="00E32E72" w:rsidRDefault="00E32E72" w:rsidP="00E32E72">
      <w:pPr>
        <w:spacing w:after="0"/>
      </w:pPr>
      <w:r w:rsidRPr="00E32E72">
        <w:t xml:space="preserve">While challenges remain, there are some significant improvements worth </w:t>
      </w:r>
      <w:r w:rsidR="00C029AB">
        <w:t>highlighting</w:t>
      </w:r>
      <w:r w:rsidRPr="00E32E72">
        <w:t>.</w:t>
      </w:r>
    </w:p>
    <w:p w14:paraId="2F0A343A" w14:textId="79F4FD8B" w:rsidR="00E32E72" w:rsidRDefault="00E32E72" w:rsidP="00E32E72">
      <w:pPr>
        <w:spacing w:after="0"/>
      </w:pPr>
      <w:r w:rsidRPr="00E32E72">
        <w:t>One of the most notable is in the timeliness of Education, Health and Care Plans (EHCPs). At the start of this year, only 6% of plans were being completed within timescales. By June, that figure had risen to 41%</w:t>
      </w:r>
      <w:r w:rsidR="00C029AB">
        <w:t>, which is</w:t>
      </w:r>
      <w:r w:rsidRPr="00E32E72">
        <w:t xml:space="preserve"> a substantial improvement and much closer to the national average of 46%.</w:t>
      </w:r>
      <w:r>
        <w:t xml:space="preserve">   The board recognised this improvement relates to new </w:t>
      </w:r>
      <w:proofErr w:type="gramStart"/>
      <w:r>
        <w:t>EHCPs</w:t>
      </w:r>
      <w:proofErr w:type="gramEnd"/>
      <w:r>
        <w:t xml:space="preserve"> and work is still ongoing to reduce the backlog to ensure fewer families continue to wait. </w:t>
      </w:r>
    </w:p>
    <w:p w14:paraId="06A4CB38" w14:textId="77777777" w:rsidR="00E32E72" w:rsidRPr="00E32E72" w:rsidRDefault="00E32E72" w:rsidP="00E32E72">
      <w:pPr>
        <w:spacing w:after="0"/>
      </w:pPr>
    </w:p>
    <w:p w14:paraId="685E6CE2" w14:textId="12A9400F" w:rsidR="00E32E72" w:rsidRDefault="00E32E72" w:rsidP="00E32E72">
      <w:pPr>
        <w:spacing w:after="0"/>
      </w:pPr>
      <w:r w:rsidRPr="00E32E72">
        <w:lastRenderedPageBreak/>
        <w:t>Health services are also reporting encouraging progress.</w:t>
      </w:r>
      <w:r>
        <w:t xml:space="preserve">  </w:t>
      </w:r>
      <w:r w:rsidRPr="00E32E72">
        <w:t>The waiting list for speech and language therapy for under-fives has now been eliminated, occupational therapy waiting times have reduced, and long waits within key mental health services have been cut. Alongside this, more support is being offered to families while they wait, helping children access advice and help before formal assessments are completed.</w:t>
      </w:r>
    </w:p>
    <w:p w14:paraId="02B33F84" w14:textId="77777777" w:rsidR="00E32E72" w:rsidRPr="00E32E72" w:rsidRDefault="00E32E72" w:rsidP="00E32E72">
      <w:pPr>
        <w:spacing w:after="0"/>
      </w:pPr>
    </w:p>
    <w:p w14:paraId="0984063A" w14:textId="542E3707" w:rsidR="00E32E72" w:rsidRDefault="00E32E72" w:rsidP="00E32E72">
      <w:pPr>
        <w:spacing w:after="0"/>
      </w:pPr>
      <w:r w:rsidRPr="00E32E72">
        <w:t xml:space="preserve">There is also positive news in schools. Work to improve inclusion and reduce exclusions is beginning to show results in some areas. One example shared at the meeting </w:t>
      </w:r>
      <w:r w:rsidR="00F1709F">
        <w:t>was for a</w:t>
      </w:r>
      <w:r>
        <w:t xml:space="preserve"> setting </w:t>
      </w:r>
      <w:r w:rsidRPr="00E32E72">
        <w:t>where suspensions have fallen by around 70% and there have been no permanent exclusions this year</w:t>
      </w:r>
      <w:r w:rsidR="00292ECA">
        <w:t xml:space="preserve"> in that school. </w:t>
      </w:r>
      <w:r w:rsidR="00F1709F">
        <w:t xml:space="preserve"> </w:t>
      </w:r>
    </w:p>
    <w:p w14:paraId="3ED78552" w14:textId="77777777" w:rsidR="00E32E72" w:rsidRPr="00E32E72" w:rsidRDefault="00E32E72" w:rsidP="00E32E72">
      <w:pPr>
        <w:spacing w:after="0"/>
      </w:pPr>
    </w:p>
    <w:p w14:paraId="28EF96AB" w14:textId="0C01F64A" w:rsidR="00E32E72" w:rsidRDefault="00E32E72" w:rsidP="00E32E72">
      <w:pPr>
        <w:spacing w:after="0"/>
      </w:pPr>
      <w:r w:rsidRPr="00E32E72">
        <w:t xml:space="preserve">Families </w:t>
      </w:r>
      <w:r w:rsidR="00F1709F">
        <w:t>whose children are Educated</w:t>
      </w:r>
      <w:r w:rsidRPr="00E32E72">
        <w:t xml:space="preserve"> Other Than </w:t>
      </w:r>
      <w:r w:rsidR="00F1709F" w:rsidRPr="00E32E72">
        <w:t>at</w:t>
      </w:r>
      <w:r w:rsidRPr="00E32E72">
        <w:t xml:space="preserve"> School (EOTAS) and</w:t>
      </w:r>
      <w:r w:rsidR="00F1709F">
        <w:t xml:space="preserve"> those who access</w:t>
      </w:r>
      <w:r w:rsidRPr="00E32E72">
        <w:t xml:space="preserve"> </w:t>
      </w:r>
      <w:r w:rsidR="00F1709F">
        <w:t>A</w:t>
      </w:r>
      <w:r w:rsidRPr="00E32E72">
        <w:t xml:space="preserve">lternative </w:t>
      </w:r>
      <w:r w:rsidR="00F1709F">
        <w:t>P</w:t>
      </w:r>
      <w:r w:rsidRPr="00E32E72">
        <w:t>rovision should also see benefits from a much stronger quality assurance framework. The Board heard how new systems now provide better oversight of attendance, safeguarding and the quality of support being provided, helping ensure that children receive safe and appropriate education wherever their learning takes place.</w:t>
      </w:r>
      <w:r w:rsidR="00292ECA">
        <w:t xml:space="preserve"> </w:t>
      </w:r>
    </w:p>
    <w:p w14:paraId="1BAB8B8E" w14:textId="77777777" w:rsidR="00E32E72" w:rsidRPr="00E32E72" w:rsidRDefault="00E32E72" w:rsidP="00E32E72">
      <w:pPr>
        <w:spacing w:after="0"/>
      </w:pPr>
    </w:p>
    <w:p w14:paraId="1CB4B8C9" w14:textId="4E45C831" w:rsidR="00E32E72" w:rsidRPr="00E32E72" w:rsidRDefault="00E32E72" w:rsidP="00E32E72">
      <w:pPr>
        <w:spacing w:after="0"/>
      </w:pPr>
      <w:r w:rsidRPr="00E32E72">
        <w:t xml:space="preserve">The Board was equally </w:t>
      </w:r>
      <w:r w:rsidR="00F1709F">
        <w:t>clear</w:t>
      </w:r>
      <w:r w:rsidRPr="00E32E72">
        <w:t xml:space="preserve"> about the difficulties still facing many families.</w:t>
      </w:r>
    </w:p>
    <w:p w14:paraId="5C21B37C" w14:textId="77777777" w:rsidR="00E32E72" w:rsidRPr="00E32E72" w:rsidRDefault="00E32E72" w:rsidP="00E32E72">
      <w:pPr>
        <w:spacing w:after="0"/>
      </w:pPr>
      <w:r w:rsidRPr="00E32E72">
        <w:t>Communication remains one of the most frequently raised concerns.</w:t>
      </w:r>
    </w:p>
    <w:p w14:paraId="13EF8C4B" w14:textId="2DD8D6CC" w:rsidR="00E32E72" w:rsidRDefault="00E32E72" w:rsidP="00E32E72">
      <w:pPr>
        <w:spacing w:after="0"/>
      </w:pPr>
      <w:r w:rsidRPr="00E32E72">
        <w:t xml:space="preserve">Parents continue to report feeling that information arrives late, that different services sometimes provide different answers, and that they </w:t>
      </w:r>
      <w:r w:rsidR="00F1709F" w:rsidRPr="00E32E72">
        <w:t>must</w:t>
      </w:r>
      <w:r w:rsidRPr="00E32E72">
        <w:t xml:space="preserve"> work hard to find out what is happening. Board members acknowledged that no matter how much strategic improvement takes place, families' confidence will only increase when communication is timely, clear, consistent and compassionate.</w:t>
      </w:r>
    </w:p>
    <w:p w14:paraId="2ABE04F6" w14:textId="77777777" w:rsidR="00F1709F" w:rsidRPr="00E32E72" w:rsidRDefault="00F1709F" w:rsidP="00E32E72">
      <w:pPr>
        <w:spacing w:after="0"/>
      </w:pPr>
    </w:p>
    <w:p w14:paraId="67E5D077" w14:textId="77777777" w:rsidR="00E32E72" w:rsidRDefault="00E32E72" w:rsidP="00E32E72">
      <w:pPr>
        <w:spacing w:after="0"/>
      </w:pPr>
      <w:r w:rsidRPr="00E32E72">
        <w:t>Waiting times for neurodevelopmental assessments remain another significant pressure. Around 5,700 children are currently waiting for autism and related assessments. Although more than 1,600 additional assessments have been completed recently and referral rates are becoming more manageable, the legacy of long waits continues to affect many families.</w:t>
      </w:r>
    </w:p>
    <w:p w14:paraId="2D8B0EEF" w14:textId="77777777" w:rsidR="00F1709F" w:rsidRPr="00E32E72" w:rsidRDefault="00F1709F" w:rsidP="00E32E72">
      <w:pPr>
        <w:spacing w:after="0"/>
      </w:pPr>
    </w:p>
    <w:p w14:paraId="767B6069" w14:textId="77777777" w:rsidR="00E32E72" w:rsidRDefault="00E32E72" w:rsidP="00E32E72">
      <w:pPr>
        <w:spacing w:after="0"/>
      </w:pPr>
      <w:r w:rsidRPr="00E32E72">
        <w:t>Educational Psychology services are under similar pressure. Demand for assessments continues to rise rapidly, creating concerns that progress made in reducing backlogs could be undermined if additional capacity cannot be secured. The Board discussed a range of mitigation measures, including the use of new technology to reduce administrative burdens and regional approaches to recruitment.</w:t>
      </w:r>
    </w:p>
    <w:p w14:paraId="609CDBDF" w14:textId="77777777" w:rsidR="00C029AB" w:rsidRPr="00E32E72" w:rsidRDefault="00C029AB" w:rsidP="00E32E72">
      <w:pPr>
        <w:spacing w:after="0"/>
      </w:pPr>
    </w:p>
    <w:p w14:paraId="0072B370" w14:textId="1C960DD3" w:rsidR="00E32E72" w:rsidRDefault="00E32E72" w:rsidP="00E32E72">
      <w:pPr>
        <w:spacing w:after="0"/>
      </w:pPr>
      <w:r w:rsidRPr="00E32E72">
        <w:t xml:space="preserve">Perhaps some of the most challenging discussions focused on exclusions, transitions and </w:t>
      </w:r>
      <w:r w:rsidR="00F1709F">
        <w:t xml:space="preserve">equitable </w:t>
      </w:r>
      <w:r w:rsidRPr="00E32E72">
        <w:t>inclusion in mainstream schools</w:t>
      </w:r>
      <w:r w:rsidR="00F1709F">
        <w:t xml:space="preserve">. </w:t>
      </w:r>
      <w:r w:rsidRPr="00E32E72">
        <w:t xml:space="preserve">While there are examples of excellent practice, the Board heard evidence that experiences remain inconsistent. Concerns </w:t>
      </w:r>
      <w:r w:rsidRPr="00E32E72">
        <w:lastRenderedPageBreak/>
        <w:t xml:space="preserve">were raised about the </w:t>
      </w:r>
      <w:r w:rsidR="00F1709F">
        <w:t>consistency</w:t>
      </w:r>
      <w:r w:rsidRPr="00E32E72">
        <w:t xml:space="preserve"> of </w:t>
      </w:r>
      <w:r w:rsidR="00F1709F">
        <w:t xml:space="preserve">quality </w:t>
      </w:r>
      <w:r w:rsidRPr="00E32E72">
        <w:t>support during transitions from primary to secondary school and the ongoing difficulty in reducing suspensions and exclusions for children with more complex SEND.</w:t>
      </w:r>
      <w:r w:rsidR="00F1709F">
        <w:t xml:space="preserve"> </w:t>
      </w:r>
      <w:r w:rsidRPr="00E32E72">
        <w:t>An independent review is now underway to better understand what is happening and identify what more needs to be done.</w:t>
      </w:r>
    </w:p>
    <w:p w14:paraId="7E6138E2" w14:textId="77777777" w:rsidR="00F1709F" w:rsidRPr="00E32E72" w:rsidRDefault="00F1709F" w:rsidP="00E32E72">
      <w:pPr>
        <w:spacing w:after="0"/>
      </w:pPr>
    </w:p>
    <w:p w14:paraId="678F4450" w14:textId="409DC8C8" w:rsidR="00292ECA" w:rsidRPr="00E32E72" w:rsidRDefault="00E32E72" w:rsidP="00E32E72">
      <w:pPr>
        <w:spacing w:after="0"/>
      </w:pPr>
      <w:r w:rsidRPr="00E32E72">
        <w:t>As the meeting drew towards its conclusion, the conversation shifted from actions and data towards impact.</w:t>
      </w:r>
      <w:r w:rsidR="00F1709F" w:rsidRPr="00F1709F">
        <w:t xml:space="preserve">  Comprehensive feedback was </w:t>
      </w:r>
      <w:r w:rsidR="00F1709F">
        <w:t>presented to the board</w:t>
      </w:r>
      <w:r w:rsidR="00F1709F" w:rsidRPr="00F1709F">
        <w:t xml:space="preserve"> by SEND Family Voice Torbay, who had spoken to 60 parents and carers ahead of the board meeting</w:t>
      </w:r>
      <w:r w:rsidR="00F1709F">
        <w:t>, asking them the question ‘</w:t>
      </w:r>
      <w:r w:rsidRPr="00F1709F">
        <w:t>Do families feel the difference yet</w:t>
      </w:r>
      <w:r w:rsidR="00F1709F" w:rsidRPr="00F1709F">
        <w:t>?’</w:t>
      </w:r>
    </w:p>
    <w:p w14:paraId="0D5810A7" w14:textId="6955280F" w:rsidR="00E32E72" w:rsidRDefault="00C029AB" w:rsidP="00E32E72">
      <w:pPr>
        <w:spacing w:after="0"/>
      </w:pPr>
      <w:r w:rsidRPr="00E32E72">
        <w:t>The answer</w:t>
      </w:r>
      <w:r w:rsidR="00E32E72" w:rsidRPr="00E32E72">
        <w:t xml:space="preserve"> is that there is still work to do. Families spoke about exhaustion, anxiety, financial strain and the emotional toll of navigating services. They were clear that improvement is not simply about launching new initiatives or writing new plans. It is about making systems work reliably, consistently and fairly.</w:t>
      </w:r>
    </w:p>
    <w:p w14:paraId="1CD9C757" w14:textId="77777777" w:rsidR="002251A1" w:rsidRPr="00E32E72" w:rsidRDefault="002251A1" w:rsidP="00E32E72">
      <w:pPr>
        <w:spacing w:after="0"/>
      </w:pPr>
    </w:p>
    <w:p w14:paraId="06837BC3" w14:textId="77777777" w:rsidR="00E32E72" w:rsidRPr="00E32E72" w:rsidRDefault="00E32E72" w:rsidP="00E32E72">
      <w:pPr>
        <w:spacing w:after="0"/>
      </w:pPr>
      <w:r w:rsidRPr="00E32E72">
        <w:t>Parents told the Board that success looks like:</w:t>
      </w:r>
    </w:p>
    <w:p w14:paraId="7D2F97F1" w14:textId="77777777" w:rsidR="00E32E72" w:rsidRPr="00E32E72" w:rsidRDefault="00E32E72" w:rsidP="00E32E72">
      <w:pPr>
        <w:numPr>
          <w:ilvl w:val="0"/>
          <w:numId w:val="1"/>
        </w:numPr>
        <w:spacing w:after="0"/>
      </w:pPr>
      <w:r w:rsidRPr="00E32E72">
        <w:t>receiving answers more quickly;</w:t>
      </w:r>
    </w:p>
    <w:p w14:paraId="25E4E9EB" w14:textId="77777777" w:rsidR="00E32E72" w:rsidRPr="00E32E72" w:rsidRDefault="00E32E72" w:rsidP="00E32E72">
      <w:pPr>
        <w:numPr>
          <w:ilvl w:val="0"/>
          <w:numId w:val="1"/>
        </w:numPr>
        <w:spacing w:after="0"/>
      </w:pPr>
      <w:r w:rsidRPr="00E32E72">
        <w:t>understanding what is happening and why;</w:t>
      </w:r>
    </w:p>
    <w:p w14:paraId="59EEAF77" w14:textId="77777777" w:rsidR="00E32E72" w:rsidRPr="00E32E72" w:rsidRDefault="00E32E72" w:rsidP="00E32E72">
      <w:pPr>
        <w:numPr>
          <w:ilvl w:val="0"/>
          <w:numId w:val="1"/>
        </w:numPr>
        <w:spacing w:after="0"/>
      </w:pPr>
      <w:r w:rsidRPr="00E32E72">
        <w:t>getting support before reaching crisis point;</w:t>
      </w:r>
    </w:p>
    <w:p w14:paraId="34CE52EE" w14:textId="77777777" w:rsidR="00E32E72" w:rsidRPr="00E32E72" w:rsidRDefault="00E32E72" w:rsidP="00E32E72">
      <w:pPr>
        <w:numPr>
          <w:ilvl w:val="0"/>
          <w:numId w:val="1"/>
        </w:numPr>
        <w:spacing w:after="0"/>
      </w:pPr>
      <w:r w:rsidRPr="00E32E72">
        <w:t>having confidence that services will do what they say they will do; and</w:t>
      </w:r>
    </w:p>
    <w:p w14:paraId="6A50411C" w14:textId="77777777" w:rsidR="00E32E72" w:rsidRDefault="00E32E72" w:rsidP="00E32E72">
      <w:pPr>
        <w:numPr>
          <w:ilvl w:val="0"/>
          <w:numId w:val="1"/>
        </w:numPr>
        <w:spacing w:after="0"/>
      </w:pPr>
      <w:r w:rsidRPr="00E32E72">
        <w:t>knowing their child can access education and support without unnecessary barriers.</w:t>
      </w:r>
    </w:p>
    <w:p w14:paraId="0009526B" w14:textId="77777777" w:rsidR="00F1709F" w:rsidRPr="00E32E72" w:rsidRDefault="00F1709F" w:rsidP="00F1709F">
      <w:pPr>
        <w:spacing w:after="0"/>
        <w:ind w:left="720"/>
      </w:pPr>
    </w:p>
    <w:p w14:paraId="34BB1393" w14:textId="13AD8ACE" w:rsidR="00E32E72" w:rsidRPr="00E32E72" w:rsidRDefault="00E32E72" w:rsidP="00E32E72">
      <w:pPr>
        <w:spacing w:after="0"/>
      </w:pPr>
      <w:r w:rsidRPr="00E32E72">
        <w:t>As Torbay moves into the next phase of its improvement journey, the focus will</w:t>
      </w:r>
      <w:r w:rsidR="00F1709F">
        <w:t xml:space="preserve"> </w:t>
      </w:r>
      <w:r w:rsidRPr="00E32E72">
        <w:t xml:space="preserve">increasingly be on evidence </w:t>
      </w:r>
      <w:r w:rsidR="00F1709F">
        <w:t xml:space="preserve">of </w:t>
      </w:r>
      <w:r w:rsidRPr="00E32E72">
        <w:t>impact rather than evidence of activity</w:t>
      </w:r>
      <w:r w:rsidR="00F1709F">
        <w:t xml:space="preserve"> and not just focusing on what’s been done, but on the difference it has made. </w:t>
      </w:r>
    </w:p>
    <w:p w14:paraId="7D9066A1" w14:textId="77777777" w:rsidR="00F1709F" w:rsidRDefault="00F1709F" w:rsidP="00E32E72">
      <w:pPr>
        <w:spacing w:after="0"/>
      </w:pPr>
    </w:p>
    <w:p w14:paraId="39062295" w14:textId="1CD2EA53" w:rsidR="00E32E72" w:rsidRPr="00E32E72" w:rsidRDefault="00E32E72" w:rsidP="00E32E72">
      <w:pPr>
        <w:spacing w:after="0"/>
      </w:pPr>
      <w:r w:rsidRPr="00E32E72">
        <w:t>The Board's challenge</w:t>
      </w:r>
      <w:r w:rsidR="00C029AB">
        <w:t>,</w:t>
      </w:r>
      <w:r w:rsidRPr="00E32E72">
        <w:t xml:space="preserve"> over the coming months</w:t>
      </w:r>
      <w:r w:rsidR="00C029AB">
        <w:t>,</w:t>
      </w:r>
      <w:r w:rsidRPr="00E32E72">
        <w:t xml:space="preserve"> is to ensure that improving statistics are matched by improving experiences, and that </w:t>
      </w:r>
      <w:r w:rsidR="00C029AB">
        <w:t xml:space="preserve">families </w:t>
      </w:r>
      <w:r w:rsidRPr="00E32E72">
        <w:t>feel</w:t>
      </w:r>
      <w:r w:rsidR="00C029AB">
        <w:t xml:space="preserve"> </w:t>
      </w:r>
      <w:r w:rsidRPr="00E32E72">
        <w:t>the benefit of the hard work taking place across the partnership.</w:t>
      </w:r>
    </w:p>
    <w:p w14:paraId="4306BA78" w14:textId="77777777" w:rsidR="00E32E72" w:rsidRDefault="00E32E72" w:rsidP="00E32E72">
      <w:pPr>
        <w:spacing w:after="0"/>
      </w:pPr>
    </w:p>
    <w:p w14:paraId="0D9B3161" w14:textId="19BD1AC3" w:rsidR="00E32E72" w:rsidRPr="00E32E72" w:rsidRDefault="00E32E72" w:rsidP="00E32E72">
      <w:pPr>
        <w:spacing w:after="0"/>
      </w:pPr>
      <w:r w:rsidRPr="00E32E72">
        <w:t xml:space="preserve">If you are a parent or carer </w:t>
      </w:r>
      <w:r w:rsidR="00C029AB">
        <w:t xml:space="preserve">of a child or young person with SEND, and would like to get your voice and lived experience heard by the partnership please contact </w:t>
      </w:r>
      <w:r w:rsidRPr="00E32E72">
        <w:t xml:space="preserve"> </w:t>
      </w:r>
      <w:hyperlink r:id="rId5" w:history="1">
        <w:r w:rsidRPr="00E32E72">
          <w:rPr>
            <w:rStyle w:val="Hyperlink"/>
          </w:rPr>
          <w:t>SEND Family Voice Torbay</w:t>
        </w:r>
      </w:hyperlink>
      <w:r w:rsidRPr="00E32E72">
        <w:t xml:space="preserve"> by emailing </w:t>
      </w:r>
      <w:hyperlink r:id="rId6" w:history="1">
        <w:r w:rsidRPr="00E32E72">
          <w:rPr>
            <w:rStyle w:val="Hyperlink"/>
          </w:rPr>
          <w:t>admin@familyvoicetorbay.onmicrosoft.com</w:t>
        </w:r>
      </w:hyperlink>
      <w:r w:rsidRPr="00E32E72">
        <w:t xml:space="preserve"> </w:t>
      </w:r>
    </w:p>
    <w:p w14:paraId="15C1FFD4" w14:textId="77777777" w:rsidR="00E32E72" w:rsidRDefault="00E32E72" w:rsidP="00E32E72">
      <w:pPr>
        <w:spacing w:after="0"/>
      </w:pPr>
    </w:p>
    <w:p w14:paraId="6D7F5322" w14:textId="4A4B4E70" w:rsidR="00C029AB" w:rsidRDefault="00C029AB" w:rsidP="00E32E72">
      <w:pPr>
        <w:spacing w:after="0"/>
      </w:pPr>
      <w:r>
        <w:t>There won’t be a board taking place in August due to the school holidays</w:t>
      </w:r>
      <w:r w:rsidR="00692CB3">
        <w:t xml:space="preserve"> so the next blog or vlog will be in September. </w:t>
      </w:r>
    </w:p>
    <w:p w14:paraId="5CE86082" w14:textId="77777777" w:rsidR="00C029AB" w:rsidRDefault="00C029AB" w:rsidP="00E32E72">
      <w:pPr>
        <w:spacing w:after="0"/>
      </w:pPr>
    </w:p>
    <w:p w14:paraId="6762F4F2" w14:textId="01223300" w:rsidR="00C029AB" w:rsidRDefault="00C029AB" w:rsidP="00E32E72">
      <w:pPr>
        <w:spacing w:after="0"/>
      </w:pPr>
      <w:r>
        <w:t>Have an enjoyable summer!</w:t>
      </w:r>
    </w:p>
    <w:p w14:paraId="0064FC4B" w14:textId="77777777" w:rsidR="00C029AB" w:rsidRPr="00E32E72" w:rsidRDefault="00C029AB" w:rsidP="00E32E72">
      <w:pPr>
        <w:spacing w:after="0"/>
      </w:pPr>
    </w:p>
    <w:p w14:paraId="4E801439" w14:textId="77777777" w:rsidR="00E32E72" w:rsidRPr="00E32E72" w:rsidRDefault="00E32E72" w:rsidP="00E32E72">
      <w:pPr>
        <w:spacing w:after="0"/>
      </w:pPr>
      <w:r w:rsidRPr="00E32E72">
        <w:t xml:space="preserve">Alison Hurley </w:t>
      </w:r>
    </w:p>
    <w:p w14:paraId="6F1B83C6" w14:textId="69C11065" w:rsidR="00E32E72" w:rsidRDefault="00E32E72" w:rsidP="00E32E72">
      <w:pPr>
        <w:spacing w:after="0"/>
      </w:pPr>
      <w:r w:rsidRPr="00E32E72">
        <w:t>Independent Chair, SEND Local Area Improvement Partnership Board</w:t>
      </w:r>
    </w:p>
    <w:sectPr w:rsidR="00E32E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165A"/>
    <w:multiLevelType w:val="multilevel"/>
    <w:tmpl w:val="79DC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784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E72"/>
    <w:rsid w:val="000B2867"/>
    <w:rsid w:val="002251A1"/>
    <w:rsid w:val="00292ECA"/>
    <w:rsid w:val="00371C9F"/>
    <w:rsid w:val="003C188C"/>
    <w:rsid w:val="00692CB3"/>
    <w:rsid w:val="007464C2"/>
    <w:rsid w:val="00917CBB"/>
    <w:rsid w:val="00AC701C"/>
    <w:rsid w:val="00C029AB"/>
    <w:rsid w:val="00E32E72"/>
    <w:rsid w:val="00F1709F"/>
    <w:rsid w:val="00FF0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12D6"/>
  <w15:chartTrackingRefBased/>
  <w15:docId w15:val="{3F8EC3B9-FD75-4EC2-9B04-B1308955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E72"/>
    <w:rPr>
      <w:rFonts w:eastAsiaTheme="majorEastAsia" w:cstheme="majorBidi"/>
      <w:color w:val="272727" w:themeColor="text1" w:themeTint="D8"/>
    </w:rPr>
  </w:style>
  <w:style w:type="paragraph" w:styleId="Title">
    <w:name w:val="Title"/>
    <w:basedOn w:val="Normal"/>
    <w:next w:val="Normal"/>
    <w:link w:val="TitleChar"/>
    <w:uiPriority w:val="10"/>
    <w:qFormat/>
    <w:rsid w:val="00E32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E72"/>
    <w:pPr>
      <w:spacing w:before="160"/>
      <w:jc w:val="center"/>
    </w:pPr>
    <w:rPr>
      <w:i/>
      <w:iCs/>
      <w:color w:val="404040" w:themeColor="text1" w:themeTint="BF"/>
    </w:rPr>
  </w:style>
  <w:style w:type="character" w:customStyle="1" w:styleId="QuoteChar">
    <w:name w:val="Quote Char"/>
    <w:basedOn w:val="DefaultParagraphFont"/>
    <w:link w:val="Quote"/>
    <w:uiPriority w:val="29"/>
    <w:rsid w:val="00E32E72"/>
    <w:rPr>
      <w:i/>
      <w:iCs/>
      <w:color w:val="404040" w:themeColor="text1" w:themeTint="BF"/>
    </w:rPr>
  </w:style>
  <w:style w:type="paragraph" w:styleId="ListParagraph">
    <w:name w:val="List Paragraph"/>
    <w:basedOn w:val="Normal"/>
    <w:uiPriority w:val="34"/>
    <w:qFormat/>
    <w:rsid w:val="00E32E72"/>
    <w:pPr>
      <w:ind w:left="720"/>
      <w:contextualSpacing/>
    </w:pPr>
  </w:style>
  <w:style w:type="character" w:styleId="IntenseEmphasis">
    <w:name w:val="Intense Emphasis"/>
    <w:basedOn w:val="DefaultParagraphFont"/>
    <w:uiPriority w:val="21"/>
    <w:qFormat/>
    <w:rsid w:val="00E32E72"/>
    <w:rPr>
      <w:i/>
      <w:iCs/>
      <w:color w:val="0F4761" w:themeColor="accent1" w:themeShade="BF"/>
    </w:rPr>
  </w:style>
  <w:style w:type="paragraph" w:styleId="IntenseQuote">
    <w:name w:val="Intense Quote"/>
    <w:basedOn w:val="Normal"/>
    <w:next w:val="Normal"/>
    <w:link w:val="IntenseQuoteChar"/>
    <w:uiPriority w:val="30"/>
    <w:qFormat/>
    <w:rsid w:val="00E32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E72"/>
    <w:rPr>
      <w:i/>
      <w:iCs/>
      <w:color w:val="0F4761" w:themeColor="accent1" w:themeShade="BF"/>
    </w:rPr>
  </w:style>
  <w:style w:type="character" w:styleId="IntenseReference">
    <w:name w:val="Intense Reference"/>
    <w:basedOn w:val="DefaultParagraphFont"/>
    <w:uiPriority w:val="32"/>
    <w:qFormat/>
    <w:rsid w:val="00E32E72"/>
    <w:rPr>
      <w:b/>
      <w:bCs/>
      <w:smallCaps/>
      <w:color w:val="0F4761" w:themeColor="accent1" w:themeShade="BF"/>
      <w:spacing w:val="5"/>
    </w:rPr>
  </w:style>
  <w:style w:type="character" w:styleId="Hyperlink">
    <w:name w:val="Hyperlink"/>
    <w:basedOn w:val="DefaultParagraphFont"/>
    <w:uiPriority w:val="99"/>
    <w:unhideWhenUsed/>
    <w:rsid w:val="00E32E72"/>
    <w:rPr>
      <w:color w:val="467886" w:themeColor="hyperlink"/>
      <w:u w:val="single"/>
    </w:rPr>
  </w:style>
  <w:style w:type="character" w:styleId="UnresolvedMention">
    <w:name w:val="Unresolved Mention"/>
    <w:basedOn w:val="DefaultParagraphFont"/>
    <w:uiPriority w:val="99"/>
    <w:semiHidden/>
    <w:unhideWhenUsed/>
    <w:rsid w:val="00E32E72"/>
    <w:rPr>
      <w:color w:val="605E5C"/>
      <w:shd w:val="clear" w:color="auto" w:fill="E1DFDD"/>
    </w:rPr>
  </w:style>
  <w:style w:type="character" w:styleId="FollowedHyperlink">
    <w:name w:val="FollowedHyperlink"/>
    <w:basedOn w:val="DefaultParagraphFont"/>
    <w:uiPriority w:val="99"/>
    <w:semiHidden/>
    <w:unhideWhenUsed/>
    <w:rsid w:val="00C029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familyvoicetorbay.onmicrosoft.com" TargetMode="External"/><Relationship Id="rId11" Type="http://schemas.openxmlformats.org/officeDocument/2006/relationships/customXml" Target="../customXml/item3.xml"/><Relationship Id="rId5" Type="http://schemas.openxmlformats.org/officeDocument/2006/relationships/hyperlink" Target="https://www.familyvoicetorbay.org/"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C9DA24427AA245BF703B9839910EF9" ma:contentTypeVersion="19" ma:contentTypeDescription="Create a new document." ma:contentTypeScope="" ma:versionID="aa6dd0a83b0f3d8576d408ab9d1083d2">
  <xsd:schema xmlns:xsd="http://www.w3.org/2001/XMLSchema" xmlns:xs="http://www.w3.org/2001/XMLSchema" xmlns:p="http://schemas.microsoft.com/office/2006/metadata/properties" xmlns:ns2="8e239eea-0d7d-49c0-9933-01c9c411b1b2" xmlns:ns3="47d03dd5-e79e-4ca4-bb1b-641307a07905" targetNamespace="http://schemas.microsoft.com/office/2006/metadata/properties" ma:root="true" ma:fieldsID="c71aa2de10258534ca58a454f3323db1" ns2:_="" ns3:_="">
    <xsd:import namespace="8e239eea-0d7d-49c0-9933-01c9c411b1b2"/>
    <xsd:import namespace="47d03dd5-e79e-4ca4-bb1b-641307a079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39eea-0d7d-49c0-9933-01c9c411b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d03dd5-e79e-4ca4-bb1b-641307a079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c9c513c-c689-4ceb-9995-8296327fcc40}" ma:internalName="TaxCatchAll" ma:showField="CatchAllData" ma:web="47d03dd5-e79e-4ca4-bb1b-641307a079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239eea-0d7d-49c0-9933-01c9c411b1b2">
      <Terms xmlns="http://schemas.microsoft.com/office/infopath/2007/PartnerControls"/>
    </lcf76f155ced4ddcb4097134ff3c332f>
    <TaxCatchAll xmlns="47d03dd5-e79e-4ca4-bb1b-641307a07905" xsi:nil="true"/>
  </documentManagement>
</p:properties>
</file>

<file path=customXml/itemProps1.xml><?xml version="1.0" encoding="utf-8"?>
<ds:datastoreItem xmlns:ds="http://schemas.openxmlformats.org/officeDocument/2006/customXml" ds:itemID="{308786DC-A16D-4BC3-A1FC-36519FB89F94}"/>
</file>

<file path=customXml/itemProps2.xml><?xml version="1.0" encoding="utf-8"?>
<ds:datastoreItem xmlns:ds="http://schemas.openxmlformats.org/officeDocument/2006/customXml" ds:itemID="{28336F22-7FEE-4E6F-849D-680E1EE10F7A}"/>
</file>

<file path=customXml/itemProps3.xml><?xml version="1.0" encoding="utf-8"?>
<ds:datastoreItem xmlns:ds="http://schemas.openxmlformats.org/officeDocument/2006/customXml" ds:itemID="{A68231DB-989C-4940-A57C-21E3CAA9D42D}"/>
</file>

<file path=docProps/app.xml><?xml version="1.0" encoding="utf-8"?>
<Properties xmlns="http://schemas.openxmlformats.org/officeDocument/2006/extended-properties" xmlns:vt="http://schemas.openxmlformats.org/officeDocument/2006/docPropsVTypes">
  <Template>Normal</Template>
  <TotalTime>3</TotalTime>
  <Pages>3</Pages>
  <Words>1125</Words>
  <Characters>6417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Hurley, Alison</dc:creator>
  <cp:keywords/>
  <dc:description/>
  <cp:lastModifiedBy>Cochrane, Joanne</cp:lastModifiedBy>
  <cp:revision>2</cp:revision>
  <dcterms:created xsi:type="dcterms:W3CDTF">2026-08-17T12:22:00Z</dcterms:created>
  <dcterms:modified xsi:type="dcterms:W3CDTF">2026-08-17T12:22:00Z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0x0101008EC9DA24427AA245BF703B9839910EF9</vt:lpwstr>
  </property>
</Properties>
</file>